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50" w:rsidRDefault="00667E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30BF1" w:rsidRPr="00EE62A4" w:rsidTr="00027656">
        <w:tc>
          <w:tcPr>
            <w:tcW w:w="5240" w:type="dxa"/>
          </w:tcPr>
          <w:p w:rsidR="00730BF1" w:rsidRPr="00EE62A4" w:rsidRDefault="00730BF1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730BF1" w:rsidRPr="00EE62A4" w:rsidRDefault="00730BF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E62A4"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1</w:t>
            </w:r>
          </w:p>
          <w:p w:rsidR="00730BF1" w:rsidRPr="00EE62A4" w:rsidRDefault="00730BF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30BF1" w:rsidRPr="00EE62A4" w:rsidRDefault="00730BF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E62A4">
              <w:rPr>
                <w:rFonts w:ascii="Times New Roman" w:hAnsi="Times New Roman"/>
                <w:sz w:val="28"/>
                <w:szCs w:val="28"/>
                <w:lang w:val="tt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</w:p>
          <w:p w:rsidR="00730BF1" w:rsidRPr="00EE62A4" w:rsidRDefault="00730BF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E62A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приказом </w:t>
            </w:r>
            <w:r w:rsidRPr="00EE62A4">
              <w:rPr>
                <w:rFonts w:ascii="Times New Roman" w:hAnsi="Times New Roman"/>
                <w:sz w:val="28"/>
                <w:szCs w:val="28"/>
              </w:rPr>
              <w:t>краевого государственного автономного нетипового образовательного учреждения «Краевой центр образования»</w:t>
            </w:r>
          </w:p>
          <w:p w:rsidR="00730BF1" w:rsidRPr="00EE62A4" w:rsidRDefault="00730BF1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30BF1" w:rsidRPr="00EE62A4" w:rsidRDefault="00730BF1" w:rsidP="00730BF1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25.12.2023 № 544</w:t>
            </w:r>
          </w:p>
        </w:tc>
      </w:tr>
    </w:tbl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C7" w:rsidRDefault="004C6BC7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C7" w:rsidRDefault="004C6BC7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C7" w:rsidRDefault="004C6BC7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C7" w:rsidRPr="00D02BA9" w:rsidRDefault="004C6BC7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667E5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D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F3D66" w:rsidRPr="00EF3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E50">
        <w:rPr>
          <w:rFonts w:ascii="Times New Roman" w:hAnsi="Times New Roman" w:cs="Times New Roman"/>
          <w:b/>
          <w:sz w:val="28"/>
          <w:szCs w:val="28"/>
        </w:rPr>
        <w:t xml:space="preserve">КРАЕВОМ КОНКУРСЕ </w:t>
      </w:r>
      <w:r w:rsidR="009B3266">
        <w:rPr>
          <w:rFonts w:ascii="Times New Roman" w:hAnsi="Times New Roman" w:cs="Times New Roman"/>
          <w:b/>
          <w:sz w:val="28"/>
          <w:szCs w:val="28"/>
        </w:rPr>
        <w:t>ПРОЕКТНЫХ</w:t>
      </w:r>
      <w:r w:rsidRPr="00667E5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667E50" w:rsidRP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50">
        <w:rPr>
          <w:rFonts w:ascii="Times New Roman" w:hAnsi="Times New Roman" w:cs="Times New Roman"/>
          <w:b/>
          <w:sz w:val="28"/>
          <w:szCs w:val="28"/>
        </w:rPr>
        <w:t>«</w:t>
      </w:r>
      <w:r w:rsidR="009B3266">
        <w:rPr>
          <w:rFonts w:ascii="Times New Roman" w:hAnsi="Times New Roman" w:cs="Times New Roman"/>
          <w:b/>
          <w:sz w:val="28"/>
          <w:szCs w:val="28"/>
        </w:rPr>
        <w:t>ДИАЛОГ КУЛЬТУР НАРОДОВ АМУРА</w:t>
      </w:r>
      <w:r w:rsidRPr="00667E50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C7" w:rsidRPr="00D02BA9" w:rsidRDefault="004C6BC7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4D" w:rsidRDefault="00756D4D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4E" w:rsidRDefault="0010784E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4D" w:rsidRDefault="00756D4D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4D" w:rsidRDefault="00756D4D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D4D" w:rsidRPr="00D02BA9" w:rsidRDefault="00756D4D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D02BA9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Default="00667E50" w:rsidP="00667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50" w:rsidRDefault="00667E50" w:rsidP="00667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50" w:rsidRPr="00FE3BA8" w:rsidRDefault="00667E50" w:rsidP="00FE3B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3BA8">
        <w:rPr>
          <w:rFonts w:ascii="Times New Roman" w:hAnsi="Times New Roman" w:cs="Times New Roman"/>
          <w:sz w:val="28"/>
          <w:szCs w:val="28"/>
        </w:rPr>
        <w:t>г. Хабаровск</w:t>
      </w:r>
      <w:r w:rsidR="00FE3BA8">
        <w:rPr>
          <w:rFonts w:ascii="Times New Roman" w:hAnsi="Times New Roman" w:cs="Times New Roman"/>
          <w:sz w:val="28"/>
          <w:szCs w:val="28"/>
        </w:rPr>
        <w:t xml:space="preserve">, </w:t>
      </w:r>
      <w:r w:rsidRPr="00FE3BA8">
        <w:rPr>
          <w:rFonts w:ascii="Times New Roman" w:hAnsi="Times New Roman" w:cs="Times New Roman"/>
          <w:sz w:val="28"/>
          <w:szCs w:val="28"/>
        </w:rPr>
        <w:t>202</w:t>
      </w:r>
      <w:r w:rsidR="00EF3D66" w:rsidRPr="00FE3BA8">
        <w:rPr>
          <w:rFonts w:ascii="Times New Roman" w:hAnsi="Times New Roman" w:cs="Times New Roman"/>
          <w:sz w:val="28"/>
          <w:szCs w:val="28"/>
        </w:rPr>
        <w:t>3</w:t>
      </w:r>
      <w:r w:rsidR="00FE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50" w:rsidRDefault="00667E50">
      <w:pPr>
        <w:rPr>
          <w:rFonts w:ascii="Times New Roman" w:hAnsi="Times New Roman" w:cs="Times New Roman"/>
          <w:b/>
          <w:sz w:val="28"/>
          <w:szCs w:val="28"/>
        </w:rPr>
      </w:pPr>
    </w:p>
    <w:p w:rsidR="0082651E" w:rsidRPr="0010784E" w:rsidRDefault="004C3727" w:rsidP="0010784E">
      <w:pPr>
        <w:pStyle w:val="1"/>
        <w:numPr>
          <w:ilvl w:val="3"/>
          <w:numId w:val="1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Общие положения</w:t>
      </w:r>
    </w:p>
    <w:p w:rsidR="00806062" w:rsidRDefault="00806062" w:rsidP="0080606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6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порядок проведения </w:t>
      </w:r>
      <w:r w:rsidRPr="00806062">
        <w:rPr>
          <w:rFonts w:ascii="Times New Roman" w:hAnsi="Times New Roman" w:cs="Times New Roman"/>
          <w:b/>
          <w:sz w:val="28"/>
          <w:szCs w:val="28"/>
        </w:rPr>
        <w:t>II Краевого конкурса проектных работ «Диалог культур народов Амура» (далее – Конкурс)</w:t>
      </w:r>
      <w:r w:rsidRPr="00806062">
        <w:rPr>
          <w:rFonts w:ascii="Times New Roman" w:hAnsi="Times New Roman" w:cs="Times New Roman"/>
          <w:sz w:val="28"/>
          <w:szCs w:val="28"/>
        </w:rPr>
        <w:t>, который проводится среди обучающихся образовательных организаций края во исполнение пунктов 2.2.1, 2.2.3 Плана мероприятий по проведению в 2022 – 2032 годах в Хабаровском крае Международного десятилетия языков коренных народов, утвержденного распоряжением Правительства Хабаровского края от 30 июня 2022 г. № 990-рп в рамках ежегодных торжественных мероприятий, посвященных Международному дню родных языков.</w:t>
      </w:r>
    </w:p>
    <w:p w:rsidR="00EF3D66" w:rsidRPr="0010784E" w:rsidRDefault="004C3727" w:rsidP="0080606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Организатор</w:t>
      </w:r>
      <w:r w:rsidR="00A0625E" w:rsidRPr="0010784E">
        <w:rPr>
          <w:rFonts w:ascii="Times New Roman" w:hAnsi="Times New Roman" w:cs="Times New Roman"/>
          <w:sz w:val="28"/>
          <w:szCs w:val="28"/>
        </w:rPr>
        <w:t>ы</w:t>
      </w:r>
      <w:r w:rsidRPr="0010784E">
        <w:rPr>
          <w:rFonts w:ascii="Times New Roman" w:hAnsi="Times New Roman" w:cs="Times New Roman"/>
          <w:sz w:val="28"/>
          <w:szCs w:val="28"/>
        </w:rPr>
        <w:t xml:space="preserve"> конкурса – </w:t>
      </w:r>
      <w:r w:rsidR="002216EE" w:rsidRPr="0010784E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Хабаровского края, </w:t>
      </w:r>
      <w:r w:rsidR="0082651E" w:rsidRPr="0010784E">
        <w:rPr>
          <w:rFonts w:ascii="Times New Roman" w:hAnsi="Times New Roman" w:cs="Times New Roman"/>
          <w:sz w:val="28"/>
          <w:szCs w:val="28"/>
        </w:rPr>
        <w:t>Краевое государственное автономное нетиповое образовательное учрежде</w:t>
      </w:r>
      <w:r w:rsidR="00A0625E" w:rsidRPr="0010784E">
        <w:rPr>
          <w:rFonts w:ascii="Times New Roman" w:hAnsi="Times New Roman" w:cs="Times New Roman"/>
          <w:sz w:val="28"/>
          <w:szCs w:val="28"/>
        </w:rPr>
        <w:t>ние «Краевой центр образования»</w:t>
      </w:r>
      <w:r w:rsidR="00806062" w:rsidRPr="00806062">
        <w:rPr>
          <w:rFonts w:ascii="Times New Roman" w:hAnsi="Times New Roman" w:cs="Times New Roman"/>
          <w:sz w:val="28"/>
          <w:szCs w:val="28"/>
        </w:rPr>
        <w:t xml:space="preserve"> (</w:t>
      </w:r>
      <w:r w:rsidR="00806062">
        <w:rPr>
          <w:rFonts w:ascii="Times New Roman" w:hAnsi="Times New Roman" w:cs="Times New Roman"/>
          <w:sz w:val="28"/>
          <w:szCs w:val="28"/>
        </w:rPr>
        <w:t>далее КЦО)</w:t>
      </w:r>
      <w:r w:rsidR="00A0625E"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="0080606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0625E" w:rsidRPr="0010784E">
        <w:rPr>
          <w:rFonts w:ascii="Times New Roman" w:hAnsi="Times New Roman" w:cs="Times New Roman"/>
          <w:sz w:val="28"/>
          <w:szCs w:val="28"/>
        </w:rPr>
        <w:t>Региональный центр выявления, поддержки и развития способностей и талантов детей и мо</w:t>
      </w:r>
      <w:r w:rsidR="00D92036" w:rsidRPr="0010784E">
        <w:rPr>
          <w:rFonts w:ascii="Times New Roman" w:hAnsi="Times New Roman" w:cs="Times New Roman"/>
          <w:sz w:val="28"/>
          <w:szCs w:val="28"/>
        </w:rPr>
        <w:t xml:space="preserve">лодежи </w:t>
      </w:r>
      <w:r w:rsidR="00A0625E" w:rsidRPr="0010784E">
        <w:rPr>
          <w:rFonts w:ascii="Times New Roman" w:hAnsi="Times New Roman" w:cs="Times New Roman"/>
          <w:sz w:val="28"/>
          <w:szCs w:val="28"/>
        </w:rPr>
        <w:t>Хабаровск</w:t>
      </w:r>
      <w:r w:rsidR="00D92036" w:rsidRPr="0010784E">
        <w:rPr>
          <w:rFonts w:ascii="Times New Roman" w:hAnsi="Times New Roman" w:cs="Times New Roman"/>
          <w:sz w:val="28"/>
          <w:szCs w:val="28"/>
        </w:rPr>
        <w:t>ого края</w:t>
      </w:r>
      <w:r w:rsidR="00342659" w:rsidRPr="0010784E">
        <w:rPr>
          <w:rFonts w:ascii="Times New Roman" w:hAnsi="Times New Roman" w:cs="Times New Roman"/>
          <w:sz w:val="28"/>
          <w:szCs w:val="28"/>
        </w:rPr>
        <w:t xml:space="preserve"> (далее – Региональный центр)</w:t>
      </w:r>
      <w:r w:rsidR="00A0625E" w:rsidRPr="0010784E">
        <w:rPr>
          <w:rFonts w:ascii="Times New Roman" w:hAnsi="Times New Roman" w:cs="Times New Roman"/>
          <w:sz w:val="28"/>
          <w:szCs w:val="28"/>
        </w:rPr>
        <w:t>.</w:t>
      </w:r>
    </w:p>
    <w:p w:rsidR="00AE6C47" w:rsidRPr="003A4C7C" w:rsidRDefault="00AE6C47" w:rsidP="001078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Партнёры конкурса </w:t>
      </w:r>
      <w:r w:rsidR="00157C0E">
        <w:rPr>
          <w:rFonts w:ascii="Times New Roman" w:hAnsi="Times New Roman" w:cs="Times New Roman"/>
          <w:sz w:val="28"/>
          <w:szCs w:val="28"/>
        </w:rPr>
        <w:t>–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157C0E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</w:t>
      </w:r>
      <w:r w:rsidR="004D37EE" w:rsidRPr="00157C0E">
        <w:rPr>
          <w:rFonts w:ascii="Times New Roman" w:hAnsi="Times New Roman" w:cs="Times New Roman"/>
          <w:sz w:val="28"/>
          <w:szCs w:val="28"/>
        </w:rPr>
        <w:t>Ассоциация коренных малочисленных народов Севера Хабаровского края</w:t>
      </w:r>
      <w:r w:rsidR="00157C0E" w:rsidRPr="00157C0E">
        <w:rPr>
          <w:rFonts w:ascii="Times New Roman" w:hAnsi="Times New Roman" w:cs="Times New Roman"/>
          <w:sz w:val="28"/>
          <w:szCs w:val="28"/>
        </w:rPr>
        <w:t>»</w:t>
      </w:r>
      <w:r w:rsidR="004D37EE" w:rsidRPr="00157C0E">
        <w:rPr>
          <w:rFonts w:ascii="Times New Roman" w:hAnsi="Times New Roman" w:cs="Times New Roman"/>
          <w:sz w:val="28"/>
          <w:szCs w:val="28"/>
        </w:rPr>
        <w:t>,</w:t>
      </w:r>
      <w:r w:rsidR="004D37EE" w:rsidRPr="0010784E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 «Тихоокеанский государственный университет», Амурский гуманитарно-педагогический государственный университет, </w:t>
      </w:r>
      <w:r w:rsidR="005248CC" w:rsidRPr="0010784E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  <w:r w:rsidR="005248CC" w:rsidRPr="003A4C7C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"</w:t>
      </w:r>
      <w:r w:rsidR="004D37EE" w:rsidRPr="003A4C7C">
        <w:rPr>
          <w:rFonts w:ascii="Times New Roman" w:hAnsi="Times New Roman" w:cs="Times New Roman"/>
          <w:sz w:val="28"/>
          <w:szCs w:val="28"/>
        </w:rPr>
        <w:t>Хабаровский колледж отраслевых технологий и сферы обслуживания</w:t>
      </w:r>
      <w:r w:rsidR="005248CC" w:rsidRPr="003A4C7C">
        <w:rPr>
          <w:rFonts w:ascii="Times New Roman" w:hAnsi="Times New Roman" w:cs="Times New Roman"/>
          <w:sz w:val="28"/>
          <w:szCs w:val="28"/>
        </w:rPr>
        <w:t>"</w:t>
      </w:r>
      <w:r w:rsidR="004D37EE" w:rsidRPr="003A4C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2CBE" w:rsidRPr="003A4C7C" w:rsidRDefault="00982CBE" w:rsidP="001078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7C">
        <w:rPr>
          <w:rFonts w:ascii="Times New Roman" w:hAnsi="Times New Roman" w:cs="Times New Roman"/>
          <w:sz w:val="28"/>
          <w:szCs w:val="28"/>
        </w:rPr>
        <w:t>Для проведения конкурса создается</w:t>
      </w:r>
      <w:r w:rsidR="003A4C7C" w:rsidRPr="003A4C7C">
        <w:rPr>
          <w:rFonts w:ascii="Times New Roman" w:hAnsi="Times New Roman" w:cs="Times New Roman"/>
          <w:sz w:val="28"/>
          <w:szCs w:val="28"/>
        </w:rPr>
        <w:t xml:space="preserve"> и утверждается приказом</w:t>
      </w:r>
      <w:r w:rsidRPr="003A4C7C">
        <w:rPr>
          <w:rFonts w:ascii="Times New Roman" w:hAnsi="Times New Roman" w:cs="Times New Roman"/>
          <w:sz w:val="28"/>
          <w:szCs w:val="28"/>
        </w:rPr>
        <w:t xml:space="preserve"> </w:t>
      </w:r>
      <w:r w:rsidR="003A4C7C" w:rsidRPr="003A4C7C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A4C7C">
        <w:rPr>
          <w:rFonts w:ascii="Times New Roman" w:hAnsi="Times New Roman" w:cs="Times New Roman"/>
          <w:sz w:val="28"/>
          <w:szCs w:val="28"/>
        </w:rPr>
        <w:t>организационн</w:t>
      </w:r>
      <w:r w:rsidR="003A4C7C" w:rsidRPr="003A4C7C">
        <w:rPr>
          <w:rFonts w:ascii="Times New Roman" w:hAnsi="Times New Roman" w:cs="Times New Roman"/>
          <w:sz w:val="28"/>
          <w:szCs w:val="28"/>
        </w:rPr>
        <w:t>ого</w:t>
      </w:r>
      <w:r w:rsidRPr="003A4C7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3A4C7C" w:rsidRPr="003A4C7C">
        <w:rPr>
          <w:rFonts w:ascii="Times New Roman" w:hAnsi="Times New Roman" w:cs="Times New Roman"/>
          <w:sz w:val="28"/>
          <w:szCs w:val="28"/>
        </w:rPr>
        <w:t>а.</w:t>
      </w:r>
    </w:p>
    <w:p w:rsidR="000974C4" w:rsidRPr="0010784E" w:rsidRDefault="007E46FC" w:rsidP="001078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4C7C">
        <w:rPr>
          <w:rFonts w:ascii="Times New Roman" w:hAnsi="Times New Roman" w:cs="Times New Roman"/>
          <w:sz w:val="28"/>
          <w:szCs w:val="28"/>
        </w:rPr>
        <w:t>Официальный</w:t>
      </w:r>
      <w:r w:rsidRPr="0010784E">
        <w:rPr>
          <w:rFonts w:ascii="Times New Roman" w:hAnsi="Times New Roman" w:cs="Times New Roman"/>
          <w:sz w:val="28"/>
          <w:szCs w:val="28"/>
        </w:rPr>
        <w:t xml:space="preserve"> сайт конкурса: </w:t>
      </w:r>
      <w:hyperlink r:id="rId6" w:history="1">
        <w:r w:rsidR="000974C4" w:rsidRPr="0010784E">
          <w:rPr>
            <w:rStyle w:val="a6"/>
            <w:rFonts w:ascii="Times New Roman" w:hAnsi="Times New Roman" w:cs="Times New Roman"/>
            <w:sz w:val="28"/>
            <w:szCs w:val="28"/>
          </w:rPr>
          <w:t>http://dk.kco27.ru/</w:t>
        </w:r>
      </w:hyperlink>
    </w:p>
    <w:p w:rsidR="005B3EA2" w:rsidRPr="0010784E" w:rsidRDefault="005B3EA2" w:rsidP="001078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Официальная группа конкурса </w:t>
      </w:r>
      <w:proofErr w:type="spellStart"/>
      <w:r w:rsidRPr="0010784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0784E">
        <w:rPr>
          <w:rFonts w:ascii="Times New Roman" w:hAnsi="Times New Roman" w:cs="Times New Roman"/>
          <w:sz w:val="28"/>
          <w:szCs w:val="28"/>
        </w:rPr>
        <w:t>:</w:t>
      </w:r>
      <w:r w:rsidR="004D37EE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982CBE" w:rsidRPr="0010784E">
        <w:rPr>
          <w:rFonts w:ascii="Times New Roman" w:hAnsi="Times New Roman" w:cs="Times New Roman"/>
          <w:sz w:val="28"/>
          <w:szCs w:val="28"/>
        </w:rPr>
        <w:t xml:space="preserve">https://vk.com/dk_amur </w:t>
      </w:r>
    </w:p>
    <w:p w:rsidR="00E66072" w:rsidRDefault="00E66072" w:rsidP="00E6607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C49" w:rsidRPr="0010784E" w:rsidRDefault="007E46FC" w:rsidP="00E660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2. </w:t>
      </w:r>
      <w:r w:rsidR="00D95003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и о</w:t>
      </w:r>
      <w:r w:rsidR="004C3727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сновные задачи </w:t>
      </w:r>
      <w:r w:rsid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конкурса</w:t>
      </w:r>
    </w:p>
    <w:p w:rsidR="00D95003" w:rsidRPr="0010784E" w:rsidRDefault="00D95003" w:rsidP="0010784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Конкурс проводится с целью приобщения детей и юношества к культурному наследию России, воспитания чувства патриотизма, любви к Отечеству, а также уважения к культурным традициям и языкам коренных малочисленных народов Севера (Амура) (далее КМНС (Амура)</w:t>
      </w:r>
      <w:r w:rsidR="00233470" w:rsidRPr="0010784E">
        <w:rPr>
          <w:rFonts w:ascii="Times New Roman" w:hAnsi="Times New Roman" w:cs="Times New Roman"/>
          <w:sz w:val="28"/>
          <w:szCs w:val="28"/>
        </w:rPr>
        <w:t xml:space="preserve"> через проектную деятельность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003" w:rsidRPr="0010784E" w:rsidRDefault="00D95003" w:rsidP="0010784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Задачи:</w:t>
      </w:r>
    </w:p>
    <w:p w:rsidR="001C4A23" w:rsidRPr="0010784E" w:rsidRDefault="001C4A23" w:rsidP="0010784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вовлечь обучающихся в исследовательскую деятельнос</w:t>
      </w:r>
      <w:r w:rsidR="0021303D" w:rsidRPr="0010784E">
        <w:rPr>
          <w:rFonts w:ascii="Times New Roman" w:hAnsi="Times New Roman" w:cs="Times New Roman"/>
          <w:sz w:val="28"/>
          <w:szCs w:val="28"/>
        </w:rPr>
        <w:t>ть в гуманитарной области науки;</w:t>
      </w:r>
    </w:p>
    <w:p w:rsidR="006A223E" w:rsidRPr="0010784E" w:rsidRDefault="00F03C49" w:rsidP="0010784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побудить к творческому осмыслению духовных основ культуры</w:t>
      </w:r>
      <w:r w:rsidR="00DD2A96" w:rsidRPr="0010784E">
        <w:rPr>
          <w:rFonts w:ascii="Times New Roman" w:hAnsi="Times New Roman" w:cs="Times New Roman"/>
          <w:sz w:val="28"/>
          <w:szCs w:val="28"/>
        </w:rPr>
        <w:t xml:space="preserve"> России через изучение языков КМНС (Амура)</w:t>
      </w:r>
      <w:r w:rsidRPr="001078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2028" w:rsidRPr="0010784E" w:rsidRDefault="00F03C49" w:rsidP="0010784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способствовать осознанию значительной роли </w:t>
      </w:r>
      <w:r w:rsidR="006A223E" w:rsidRPr="0010784E">
        <w:rPr>
          <w:rFonts w:ascii="Times New Roman" w:hAnsi="Times New Roman" w:cs="Times New Roman"/>
          <w:sz w:val="28"/>
          <w:szCs w:val="28"/>
        </w:rPr>
        <w:t>русского языка как языка межнационального обще</w:t>
      </w:r>
      <w:r w:rsidR="0021303D" w:rsidRPr="0010784E">
        <w:rPr>
          <w:rFonts w:ascii="Times New Roman" w:hAnsi="Times New Roman" w:cs="Times New Roman"/>
          <w:sz w:val="28"/>
          <w:szCs w:val="28"/>
        </w:rPr>
        <w:t>ния малочисленных народов Амура;</w:t>
      </w:r>
      <w:r w:rsidR="006A223E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24C" w:rsidRPr="0010784E" w:rsidRDefault="0021303D" w:rsidP="0010784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прив</w:t>
      </w:r>
      <w:r w:rsidR="001C4A23" w:rsidRPr="0010784E">
        <w:rPr>
          <w:rFonts w:ascii="Times New Roman" w:hAnsi="Times New Roman" w:cs="Times New Roman"/>
          <w:sz w:val="28"/>
          <w:szCs w:val="28"/>
        </w:rPr>
        <w:t>лечь детей и подростков к изучению и сохранению культурного наследия своего региона как неотъемлемой части сохранения культурного наследия Российской Федерации</w:t>
      </w:r>
      <w:r w:rsidRPr="0010784E">
        <w:rPr>
          <w:rFonts w:ascii="Times New Roman" w:hAnsi="Times New Roman" w:cs="Times New Roman"/>
          <w:sz w:val="28"/>
          <w:szCs w:val="28"/>
        </w:rPr>
        <w:t>.</w:t>
      </w:r>
    </w:p>
    <w:p w:rsidR="007E46FC" w:rsidRPr="0010784E" w:rsidRDefault="007E46FC" w:rsidP="00107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6FC" w:rsidRPr="0010784E" w:rsidRDefault="007E46FC" w:rsidP="001078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3. </w:t>
      </w:r>
      <w:r w:rsidR="0021303D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Значимость</w:t>
      </w: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проекта</w:t>
      </w:r>
    </w:p>
    <w:p w:rsidR="008C4D83" w:rsidRPr="0010784E" w:rsidRDefault="007E46FC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Предметом проектной деятельности будет являться </w:t>
      </w:r>
      <w:r w:rsidR="0021303D" w:rsidRPr="0010784E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982CBE" w:rsidRPr="0010784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 w:rsidR="00982CBE" w:rsidRPr="0010784E">
        <w:rPr>
          <w:rFonts w:ascii="Times New Roman" w:hAnsi="Times New Roman" w:cs="Times New Roman"/>
          <w:sz w:val="28"/>
          <w:szCs w:val="28"/>
        </w:rPr>
        <w:t>мультисловарь</w:t>
      </w:r>
      <w:proofErr w:type="spellEnd"/>
      <w:r w:rsidR="00982CBE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Pr="0010784E">
        <w:rPr>
          <w:rFonts w:ascii="Times New Roman" w:hAnsi="Times New Roman" w:cs="Times New Roman"/>
          <w:sz w:val="28"/>
          <w:szCs w:val="28"/>
        </w:rPr>
        <w:t>языков народов Амура</w:t>
      </w:r>
      <w:r w:rsidR="000974C4" w:rsidRPr="0010784E">
        <w:rPr>
          <w:rFonts w:ascii="Times New Roman" w:hAnsi="Times New Roman" w:cs="Times New Roman"/>
          <w:sz w:val="28"/>
          <w:szCs w:val="28"/>
        </w:rPr>
        <w:t xml:space="preserve"> с дополнительным иллюстративным материалом</w:t>
      </w:r>
      <w:r w:rsidRPr="0010784E">
        <w:rPr>
          <w:rFonts w:ascii="Times New Roman" w:hAnsi="Times New Roman" w:cs="Times New Roman"/>
          <w:sz w:val="28"/>
          <w:szCs w:val="28"/>
        </w:rPr>
        <w:t>. Каждый участник проекта в соответствии с техническим з</w:t>
      </w:r>
      <w:r w:rsidR="0021303D" w:rsidRPr="0010784E">
        <w:rPr>
          <w:rFonts w:ascii="Times New Roman" w:hAnsi="Times New Roman" w:cs="Times New Roman"/>
          <w:sz w:val="28"/>
          <w:szCs w:val="28"/>
        </w:rPr>
        <w:t>аданием для выбранной номинации</w:t>
      </w:r>
      <w:r w:rsidRPr="0010784E">
        <w:rPr>
          <w:rFonts w:ascii="Times New Roman" w:hAnsi="Times New Roman" w:cs="Times New Roman"/>
          <w:sz w:val="28"/>
          <w:szCs w:val="28"/>
        </w:rPr>
        <w:t xml:space="preserve"> внесет свой вклад в развитие межкультурного лингвистического продукта, позволяющего лучше понять языковую культуру народа.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C4" w:rsidRDefault="000974C4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Словарь языков народов Амура пополня</w:t>
      </w:r>
      <w:r w:rsidR="00937FD7" w:rsidRPr="0010784E">
        <w:rPr>
          <w:rFonts w:ascii="Times New Roman" w:hAnsi="Times New Roman" w:cs="Times New Roman"/>
          <w:sz w:val="28"/>
          <w:szCs w:val="28"/>
        </w:rPr>
        <w:t>е</w:t>
      </w:r>
      <w:r w:rsidRPr="0010784E">
        <w:rPr>
          <w:rFonts w:ascii="Times New Roman" w:hAnsi="Times New Roman" w:cs="Times New Roman"/>
          <w:sz w:val="28"/>
          <w:szCs w:val="28"/>
        </w:rPr>
        <w:t xml:space="preserve">тся ежегодно. В </w:t>
      </w:r>
      <w:r w:rsidR="00937FD7" w:rsidRPr="0010784E">
        <w:rPr>
          <w:rFonts w:ascii="Times New Roman" w:hAnsi="Times New Roman" w:cs="Times New Roman"/>
          <w:sz w:val="28"/>
          <w:szCs w:val="28"/>
        </w:rPr>
        <w:t>2023-2023</w:t>
      </w:r>
      <w:r w:rsidRPr="0010784E">
        <w:rPr>
          <w:rFonts w:ascii="Times New Roman" w:hAnsi="Times New Roman" w:cs="Times New Roman"/>
          <w:sz w:val="28"/>
          <w:szCs w:val="28"/>
        </w:rPr>
        <w:t xml:space="preserve"> учебном году тематическое наполнение проекта будет соотносится с </w:t>
      </w:r>
      <w:r w:rsidR="00937FD7" w:rsidRPr="0010784E">
        <w:rPr>
          <w:rFonts w:ascii="Times New Roman" w:hAnsi="Times New Roman" w:cs="Times New Roman"/>
          <w:sz w:val="28"/>
          <w:szCs w:val="28"/>
        </w:rPr>
        <w:t>Годом педагога и наставника (2023 год) и Годом семьи (2024 год)</w:t>
      </w:r>
      <w:r w:rsidRPr="0010784E">
        <w:rPr>
          <w:rFonts w:ascii="Times New Roman" w:hAnsi="Times New Roman" w:cs="Times New Roman"/>
          <w:sz w:val="28"/>
          <w:szCs w:val="28"/>
        </w:rPr>
        <w:t>.</w:t>
      </w:r>
      <w:r w:rsidR="00937FD7" w:rsidRPr="0010784E">
        <w:rPr>
          <w:rFonts w:ascii="Times New Roman" w:hAnsi="Times New Roman" w:cs="Times New Roman"/>
          <w:sz w:val="28"/>
          <w:szCs w:val="28"/>
        </w:rPr>
        <w:t xml:space="preserve"> Это значит, что 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937FD7" w:rsidRPr="0010784E">
        <w:rPr>
          <w:rFonts w:ascii="Times New Roman" w:hAnsi="Times New Roman" w:cs="Times New Roman"/>
          <w:sz w:val="28"/>
          <w:szCs w:val="28"/>
        </w:rPr>
        <w:t>слова, выбранные для перевода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 (номинации 1, 2)</w:t>
      </w:r>
      <w:r w:rsidR="00937FD7" w:rsidRPr="0010784E">
        <w:rPr>
          <w:rFonts w:ascii="Times New Roman" w:hAnsi="Times New Roman" w:cs="Times New Roman"/>
          <w:sz w:val="28"/>
          <w:szCs w:val="28"/>
        </w:rPr>
        <w:t>, должны соо</w:t>
      </w:r>
      <w:r w:rsidR="00A0625E" w:rsidRPr="0010784E">
        <w:rPr>
          <w:rFonts w:ascii="Times New Roman" w:hAnsi="Times New Roman" w:cs="Times New Roman"/>
          <w:sz w:val="28"/>
          <w:szCs w:val="28"/>
        </w:rPr>
        <w:t>тноситься с указанной тематикой</w:t>
      </w:r>
      <w:r w:rsidR="008C4D83" w:rsidRPr="0010784E">
        <w:rPr>
          <w:rFonts w:ascii="Times New Roman" w:hAnsi="Times New Roman" w:cs="Times New Roman"/>
          <w:sz w:val="28"/>
          <w:szCs w:val="28"/>
        </w:rPr>
        <w:t>.</w:t>
      </w:r>
    </w:p>
    <w:p w:rsidR="00E66072" w:rsidRDefault="00E66072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60" w:rsidRPr="0010784E" w:rsidRDefault="00350960" w:rsidP="001078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4. </w:t>
      </w:r>
      <w:r w:rsid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Номинации конкурса</w:t>
      </w:r>
    </w:p>
    <w:p w:rsidR="00350960" w:rsidRPr="0010784E" w:rsidRDefault="00350960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Номинация 1</w:t>
      </w:r>
      <w:r w:rsidR="007F45B5" w:rsidRPr="0010784E">
        <w:rPr>
          <w:rFonts w:ascii="Times New Roman" w:hAnsi="Times New Roman" w:cs="Times New Roman"/>
          <w:b/>
          <w:sz w:val="28"/>
          <w:szCs w:val="28"/>
        </w:rPr>
        <w:t xml:space="preserve"> «Сохраняю родной язык»</w:t>
      </w:r>
    </w:p>
    <w:p w:rsidR="00350960" w:rsidRPr="0010784E" w:rsidRDefault="00350960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7F45B5" w:rsidRPr="0010784E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Pr="0010784E">
        <w:rPr>
          <w:rFonts w:ascii="Times New Roman" w:hAnsi="Times New Roman" w:cs="Times New Roman"/>
          <w:sz w:val="28"/>
          <w:szCs w:val="28"/>
        </w:rPr>
        <w:t>носител</w:t>
      </w:r>
      <w:r w:rsidR="007F45B5" w:rsidRPr="0010784E">
        <w:rPr>
          <w:rFonts w:ascii="Times New Roman" w:hAnsi="Times New Roman" w:cs="Times New Roman"/>
          <w:sz w:val="28"/>
          <w:szCs w:val="28"/>
        </w:rPr>
        <w:t>ям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7F45B5" w:rsidRPr="0010784E">
        <w:rPr>
          <w:rFonts w:ascii="Times New Roman" w:hAnsi="Times New Roman" w:cs="Times New Roman"/>
          <w:sz w:val="28"/>
          <w:szCs w:val="28"/>
        </w:rPr>
        <w:t xml:space="preserve">родных </w:t>
      </w:r>
      <w:r w:rsidRPr="0010784E">
        <w:rPr>
          <w:rFonts w:ascii="Times New Roman" w:hAnsi="Times New Roman" w:cs="Times New Roman"/>
          <w:sz w:val="28"/>
          <w:szCs w:val="28"/>
        </w:rPr>
        <w:t>языков КМНС (Амура), для к</w:t>
      </w:r>
      <w:r w:rsidR="001216C5" w:rsidRPr="0010784E">
        <w:rPr>
          <w:rFonts w:ascii="Times New Roman" w:hAnsi="Times New Roman" w:cs="Times New Roman"/>
          <w:sz w:val="28"/>
          <w:szCs w:val="28"/>
        </w:rPr>
        <w:t>оторых русский язык является не</w:t>
      </w:r>
      <w:r w:rsidRPr="0010784E">
        <w:rPr>
          <w:rFonts w:ascii="Times New Roman" w:hAnsi="Times New Roman" w:cs="Times New Roman"/>
          <w:sz w:val="28"/>
          <w:szCs w:val="28"/>
        </w:rPr>
        <w:t>родным языком</w:t>
      </w:r>
      <w:r w:rsidR="001216C5" w:rsidRPr="0010784E">
        <w:rPr>
          <w:rFonts w:ascii="Times New Roman" w:hAnsi="Times New Roman" w:cs="Times New Roman"/>
          <w:sz w:val="28"/>
          <w:szCs w:val="28"/>
        </w:rPr>
        <w:t>. В рамках номинации участником выбирается слово из предложенного списка (слово не должно повторяться) и анализируется на родном языке в соответствии с техническим заданием</w:t>
      </w:r>
      <w:r w:rsidR="00893A13" w:rsidRPr="0010784E">
        <w:rPr>
          <w:rFonts w:ascii="Times New Roman" w:hAnsi="Times New Roman" w:cs="Times New Roman"/>
          <w:sz w:val="28"/>
          <w:szCs w:val="28"/>
        </w:rPr>
        <w:t>, защита дополняется творческой работой</w:t>
      </w:r>
      <w:r w:rsidR="001216C5" w:rsidRPr="0010784E">
        <w:rPr>
          <w:rFonts w:ascii="Times New Roman" w:hAnsi="Times New Roman" w:cs="Times New Roman"/>
          <w:sz w:val="28"/>
          <w:szCs w:val="28"/>
        </w:rPr>
        <w:t xml:space="preserve">. </w:t>
      </w:r>
      <w:r w:rsidR="00F3154F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60" w:rsidRPr="0010784E" w:rsidRDefault="00350960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Номинация 2</w:t>
      </w:r>
      <w:r w:rsidR="007F45B5" w:rsidRPr="0010784E">
        <w:rPr>
          <w:rFonts w:ascii="Times New Roman" w:hAnsi="Times New Roman" w:cs="Times New Roman"/>
          <w:b/>
          <w:sz w:val="28"/>
          <w:szCs w:val="28"/>
        </w:rPr>
        <w:t xml:space="preserve"> «Русский язык – язык межнационального общения»</w:t>
      </w:r>
    </w:p>
    <w:p w:rsidR="007F45B5" w:rsidRPr="0010784E" w:rsidRDefault="00350960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7F45B5" w:rsidRPr="0010784E"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Pr="0010784E">
        <w:rPr>
          <w:rFonts w:ascii="Times New Roman" w:hAnsi="Times New Roman" w:cs="Times New Roman"/>
          <w:sz w:val="28"/>
          <w:szCs w:val="28"/>
        </w:rPr>
        <w:t>обучающи</w:t>
      </w:r>
      <w:r w:rsidR="007F45B5" w:rsidRPr="0010784E">
        <w:rPr>
          <w:rFonts w:ascii="Times New Roman" w:hAnsi="Times New Roman" w:cs="Times New Roman"/>
          <w:sz w:val="28"/>
          <w:szCs w:val="28"/>
        </w:rPr>
        <w:t>м</w:t>
      </w:r>
      <w:r w:rsidRPr="0010784E">
        <w:rPr>
          <w:rFonts w:ascii="Times New Roman" w:hAnsi="Times New Roman" w:cs="Times New Roman"/>
          <w:sz w:val="28"/>
          <w:szCs w:val="28"/>
        </w:rPr>
        <w:t>ся, для которых русский язык является родным языком</w:t>
      </w:r>
      <w:r w:rsidR="001216C5" w:rsidRPr="0010784E">
        <w:rPr>
          <w:rFonts w:ascii="Times New Roman" w:hAnsi="Times New Roman" w:cs="Times New Roman"/>
          <w:sz w:val="28"/>
          <w:szCs w:val="28"/>
        </w:rPr>
        <w:t>. В рамках номинации участником выбирается слово из предложенного списка (слово не должно повторяться) и анализируется на родных языках народов Амура в соотв</w:t>
      </w:r>
      <w:r w:rsidR="00893A13" w:rsidRPr="0010784E">
        <w:rPr>
          <w:rFonts w:ascii="Times New Roman" w:hAnsi="Times New Roman" w:cs="Times New Roman"/>
          <w:sz w:val="28"/>
          <w:szCs w:val="28"/>
        </w:rPr>
        <w:t>етствии с техническим заданием, защита дополняется творческой работой.</w:t>
      </w:r>
    </w:p>
    <w:p w:rsidR="00937FD7" w:rsidRPr="0010784E" w:rsidRDefault="00350960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Номинация 3</w:t>
      </w:r>
      <w:r w:rsidR="007F45B5" w:rsidRPr="00107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D7" w:rsidRPr="0010784E">
        <w:rPr>
          <w:rFonts w:ascii="Times New Roman" w:hAnsi="Times New Roman" w:cs="Times New Roman"/>
          <w:b/>
          <w:sz w:val="28"/>
          <w:szCs w:val="28"/>
        </w:rPr>
        <w:t>«Белые пятна словаря»</w:t>
      </w:r>
    </w:p>
    <w:p w:rsidR="00937FD7" w:rsidRPr="0010784E" w:rsidRDefault="00937FD7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Проектная деятельность направлена на заполнение пробелов в уже созданных словарных статьях. В рамках номинации участники выбирают статьи, где отсутствует часть переводов слов, и завершают статью, выбрав один или несколько языков для перевода. </w:t>
      </w:r>
      <w:r w:rsidR="008C4D83" w:rsidRPr="0010784E">
        <w:rPr>
          <w:rFonts w:ascii="Times New Roman" w:hAnsi="Times New Roman" w:cs="Times New Roman"/>
          <w:sz w:val="28"/>
          <w:szCs w:val="28"/>
        </w:rPr>
        <w:t>Рекомендована носителям родных языков КМНС (Амура), для которых русский язык является неродным языком, студентам филологических напра</w:t>
      </w:r>
      <w:r w:rsidR="00893A13" w:rsidRPr="0010784E">
        <w:rPr>
          <w:rFonts w:ascii="Times New Roman" w:hAnsi="Times New Roman" w:cs="Times New Roman"/>
          <w:sz w:val="28"/>
          <w:szCs w:val="28"/>
        </w:rPr>
        <w:t>влений высших учебных заведений, защита дополняется творческой работой (по желанию).</w:t>
      </w:r>
    </w:p>
    <w:p w:rsidR="00F3154F" w:rsidRPr="0010784E" w:rsidRDefault="00F3154F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Форматы участия в номинациях 1-3:</w:t>
      </w:r>
      <w:r w:rsidRPr="0010784E">
        <w:rPr>
          <w:rFonts w:ascii="Times New Roman" w:hAnsi="Times New Roman" w:cs="Times New Roman"/>
          <w:sz w:val="28"/>
          <w:szCs w:val="28"/>
        </w:rPr>
        <w:t xml:space="preserve"> индивидуальный проект, индивидуальный проект с наставником. В роли наставника может выступать студент педагогического вуза, ученик педагогического класса. </w:t>
      </w:r>
    </w:p>
    <w:p w:rsidR="00350960" w:rsidRPr="0010784E" w:rsidRDefault="00937FD7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 xml:space="preserve">Номинация 4 </w:t>
      </w:r>
      <w:r w:rsidR="007F45B5" w:rsidRPr="0010784E">
        <w:rPr>
          <w:rFonts w:ascii="Times New Roman" w:hAnsi="Times New Roman" w:cs="Times New Roman"/>
          <w:b/>
          <w:sz w:val="28"/>
          <w:szCs w:val="28"/>
        </w:rPr>
        <w:t>«Лучшая практика наставничества»</w:t>
      </w:r>
    </w:p>
    <w:p w:rsidR="00542361" w:rsidRPr="0010784E" w:rsidRDefault="00542361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Направление 1.</w:t>
      </w:r>
      <w:r w:rsidRPr="0010784E">
        <w:rPr>
          <w:rFonts w:ascii="Times New Roman" w:hAnsi="Times New Roman" w:cs="Times New Roman"/>
          <w:sz w:val="28"/>
          <w:szCs w:val="28"/>
        </w:rPr>
        <w:t xml:space="preserve"> Ученик/ученик</w:t>
      </w:r>
    </w:p>
    <w:p w:rsidR="00542361" w:rsidRPr="0010784E" w:rsidRDefault="008C4D83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Направление 2.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542361" w:rsidRPr="0010784E">
        <w:rPr>
          <w:rFonts w:ascii="Times New Roman" w:hAnsi="Times New Roman" w:cs="Times New Roman"/>
          <w:sz w:val="28"/>
          <w:szCs w:val="28"/>
        </w:rPr>
        <w:t>Студент/ученик</w:t>
      </w:r>
    </w:p>
    <w:p w:rsidR="008C4D83" w:rsidRPr="0010784E" w:rsidRDefault="008C4D83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В данном направлении представляется практика сопровождения участников проекта. В рамках номинации наставники представляют успешную практику работы над проектом в формате медиа (фильм, презентация, </w:t>
      </w:r>
      <w:proofErr w:type="spellStart"/>
      <w:r w:rsidRPr="0010784E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10784E">
        <w:rPr>
          <w:rFonts w:ascii="Times New Roman" w:hAnsi="Times New Roman" w:cs="Times New Roman"/>
          <w:sz w:val="28"/>
          <w:szCs w:val="28"/>
        </w:rPr>
        <w:t xml:space="preserve">, подкаст). </w:t>
      </w:r>
    </w:p>
    <w:p w:rsidR="00542361" w:rsidRPr="0010784E" w:rsidRDefault="008C4D83" w:rsidP="0010784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b/>
          <w:sz w:val="28"/>
          <w:szCs w:val="28"/>
        </w:rPr>
        <w:t>Направление 3.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42361" w:rsidRPr="0010784E">
        <w:rPr>
          <w:rFonts w:ascii="Times New Roman" w:hAnsi="Times New Roman" w:cs="Times New Roman"/>
          <w:sz w:val="28"/>
          <w:szCs w:val="28"/>
        </w:rPr>
        <w:t>Проектно-экспертная языковая команда (КМНС)/ученики</w:t>
      </w:r>
    </w:p>
    <w:bookmarkEnd w:id="0"/>
    <w:p w:rsidR="00C46D56" w:rsidRPr="0010784E" w:rsidRDefault="008C4D83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Проектная деятельность в направлении 3 рекомендуется коллективам учащихся, носителям </w:t>
      </w:r>
      <w:r w:rsidR="00C46D56" w:rsidRPr="0010784E">
        <w:rPr>
          <w:rFonts w:ascii="Times New Roman" w:hAnsi="Times New Roman" w:cs="Times New Roman"/>
          <w:sz w:val="28"/>
          <w:szCs w:val="28"/>
        </w:rPr>
        <w:t xml:space="preserve">одного из 8 </w:t>
      </w:r>
      <w:r w:rsidRPr="0010784E">
        <w:rPr>
          <w:rFonts w:ascii="Times New Roman" w:hAnsi="Times New Roman" w:cs="Times New Roman"/>
          <w:sz w:val="28"/>
          <w:szCs w:val="28"/>
        </w:rPr>
        <w:t xml:space="preserve">родных языков КМНС (Амура), для которых русский язык является неродным языком.  </w:t>
      </w:r>
    </w:p>
    <w:p w:rsidR="00C46D56" w:rsidRPr="0010784E" w:rsidRDefault="008C4D83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C46D56" w:rsidRPr="0010784E">
        <w:rPr>
          <w:rFonts w:ascii="Times New Roman" w:hAnsi="Times New Roman" w:cs="Times New Roman"/>
          <w:sz w:val="28"/>
          <w:szCs w:val="28"/>
        </w:rPr>
        <w:t xml:space="preserve">Проектно-экспертной языковой команде (далее </w:t>
      </w:r>
      <w:r w:rsidRPr="0010784E">
        <w:rPr>
          <w:rFonts w:ascii="Times New Roman" w:hAnsi="Times New Roman" w:cs="Times New Roman"/>
          <w:sz w:val="28"/>
          <w:szCs w:val="28"/>
        </w:rPr>
        <w:t>команде</w:t>
      </w:r>
      <w:r w:rsidR="00C46D56" w:rsidRPr="0010784E">
        <w:rPr>
          <w:rFonts w:ascii="Times New Roman" w:hAnsi="Times New Roman" w:cs="Times New Roman"/>
          <w:sz w:val="28"/>
          <w:szCs w:val="28"/>
        </w:rPr>
        <w:t>)</w:t>
      </w:r>
      <w:r w:rsidRPr="001078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D56" w:rsidRPr="0010784E" w:rsidRDefault="00C46D56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1) </w:t>
      </w:r>
      <w:r w:rsidR="008C4D83" w:rsidRPr="0010784E">
        <w:rPr>
          <w:rFonts w:ascii="Times New Roman" w:hAnsi="Times New Roman" w:cs="Times New Roman"/>
          <w:sz w:val="28"/>
          <w:szCs w:val="28"/>
        </w:rPr>
        <w:t>коллектив до 5 человек</w:t>
      </w:r>
      <w:r w:rsidR="00642D58" w:rsidRPr="0010784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, задачей которого является взаимодействие с участниками конкурса в номинациях 2 (Русский язык – язык межнационального общения), 3 (Белые пятна словаря). </w:t>
      </w:r>
    </w:p>
    <w:p w:rsidR="00C46D56" w:rsidRPr="0010784E" w:rsidRDefault="00C46D56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2) 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Коллектив подает заявку </w:t>
      </w:r>
      <w:r w:rsidR="008C4D83" w:rsidRPr="0029380D">
        <w:rPr>
          <w:rFonts w:ascii="Times New Roman" w:hAnsi="Times New Roman" w:cs="Times New Roman"/>
          <w:sz w:val="28"/>
          <w:szCs w:val="28"/>
        </w:rPr>
        <w:t>(Приложение №</w:t>
      </w:r>
      <w:r w:rsidR="0029380D" w:rsidRPr="0029380D">
        <w:rPr>
          <w:rFonts w:ascii="Times New Roman" w:hAnsi="Times New Roman" w:cs="Times New Roman"/>
          <w:sz w:val="28"/>
          <w:szCs w:val="28"/>
        </w:rPr>
        <w:t xml:space="preserve"> 2.1 и № 2.2</w:t>
      </w:r>
      <w:r w:rsidR="008C4D83" w:rsidRPr="0029380D">
        <w:rPr>
          <w:rFonts w:ascii="Times New Roman" w:hAnsi="Times New Roman" w:cs="Times New Roman"/>
          <w:sz w:val="28"/>
          <w:szCs w:val="28"/>
        </w:rPr>
        <w:t>)</w:t>
      </w:r>
      <w:r w:rsidRPr="0029380D">
        <w:rPr>
          <w:rFonts w:ascii="Times New Roman" w:hAnsi="Times New Roman" w:cs="Times New Roman"/>
          <w:sz w:val="28"/>
          <w:szCs w:val="28"/>
        </w:rPr>
        <w:t>,</w:t>
      </w:r>
      <w:r w:rsidRPr="0010784E">
        <w:rPr>
          <w:rFonts w:ascii="Times New Roman" w:hAnsi="Times New Roman" w:cs="Times New Roman"/>
          <w:sz w:val="28"/>
          <w:szCs w:val="28"/>
        </w:rPr>
        <w:t xml:space="preserve"> предоставляет контакты для связи</w:t>
      </w:r>
      <w:r w:rsidR="008C4D83" w:rsidRPr="0010784E">
        <w:rPr>
          <w:rFonts w:ascii="Times New Roman" w:hAnsi="Times New Roman" w:cs="Times New Roman"/>
          <w:sz w:val="28"/>
          <w:szCs w:val="28"/>
        </w:rPr>
        <w:t xml:space="preserve"> и отвечает на запросы участников проекта (запрос на перевод слова с русского языка на язык команды-участника</w:t>
      </w:r>
      <w:r w:rsidRPr="0010784E">
        <w:rPr>
          <w:rFonts w:ascii="Times New Roman" w:hAnsi="Times New Roman" w:cs="Times New Roman"/>
          <w:sz w:val="28"/>
          <w:szCs w:val="28"/>
        </w:rPr>
        <w:t>, дополнительные вопросы по проекту</w:t>
      </w:r>
      <w:r w:rsidR="008C4D83" w:rsidRPr="0010784E">
        <w:rPr>
          <w:rFonts w:ascii="Times New Roman" w:hAnsi="Times New Roman" w:cs="Times New Roman"/>
          <w:sz w:val="28"/>
          <w:szCs w:val="28"/>
        </w:rPr>
        <w:t>)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072" w:rsidRDefault="00C46D56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3) Команда для защиты предоставляет отчет о количестве и качестве оказываемой помощи</w:t>
      </w:r>
      <w:r w:rsidR="00893A13" w:rsidRPr="0010784E">
        <w:rPr>
          <w:rFonts w:ascii="Times New Roman" w:hAnsi="Times New Roman" w:cs="Times New Roman"/>
          <w:sz w:val="28"/>
          <w:szCs w:val="28"/>
        </w:rPr>
        <w:t>, медиа-визитку команды (представление участников, цели, задачи работы)</w:t>
      </w:r>
      <w:r w:rsidR="00E66072">
        <w:rPr>
          <w:rFonts w:ascii="Times New Roman" w:hAnsi="Times New Roman" w:cs="Times New Roman"/>
          <w:sz w:val="28"/>
          <w:szCs w:val="28"/>
        </w:rPr>
        <w:t>.</w:t>
      </w:r>
    </w:p>
    <w:p w:rsidR="00F3154F" w:rsidRPr="0010784E" w:rsidRDefault="00C46D56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379" w:rsidRPr="0010784E" w:rsidRDefault="00350960" w:rsidP="001078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="00124379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Целевая аудитория конкурса</w:t>
      </w:r>
    </w:p>
    <w:p w:rsidR="00124379" w:rsidRPr="0010784E" w:rsidRDefault="001B2519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181899" w:rsidRPr="0010784E">
        <w:rPr>
          <w:rFonts w:ascii="Times New Roman" w:hAnsi="Times New Roman" w:cs="Times New Roman"/>
          <w:sz w:val="28"/>
          <w:szCs w:val="28"/>
        </w:rPr>
        <w:t xml:space="preserve">- </w:t>
      </w:r>
      <w:r w:rsidR="00124379" w:rsidRPr="0010784E">
        <w:rPr>
          <w:rFonts w:ascii="Times New Roman" w:hAnsi="Times New Roman" w:cs="Times New Roman"/>
          <w:sz w:val="28"/>
          <w:szCs w:val="28"/>
        </w:rPr>
        <w:t xml:space="preserve">обучающиеся 5-11 классов общеобразовательных организаций города Хабаровска и Хабаровского края, </w:t>
      </w:r>
      <w:r w:rsidR="00181899" w:rsidRPr="0010784E">
        <w:rPr>
          <w:rFonts w:ascii="Times New Roman" w:hAnsi="Times New Roman" w:cs="Times New Roman"/>
          <w:sz w:val="28"/>
          <w:szCs w:val="28"/>
        </w:rPr>
        <w:t>студенты вузов и СПО.</w:t>
      </w:r>
    </w:p>
    <w:p w:rsidR="00124379" w:rsidRPr="0010784E" w:rsidRDefault="00124379" w:rsidP="001078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Работы рассматриваются по трём возрастным группам: </w:t>
      </w:r>
    </w:p>
    <w:p w:rsidR="00124379" w:rsidRPr="0010784E" w:rsidRDefault="00124379" w:rsidP="0010784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учащиеся 5-8 классов (11-14 лет); </w:t>
      </w:r>
    </w:p>
    <w:p w:rsidR="00124379" w:rsidRPr="0010784E" w:rsidRDefault="00124379" w:rsidP="0010784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учащиеся 9-11 классов (15-18 лет);</w:t>
      </w:r>
    </w:p>
    <w:p w:rsidR="00124379" w:rsidRPr="0010784E" w:rsidRDefault="00124379" w:rsidP="0010784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81899" w:rsidRPr="0010784E">
        <w:rPr>
          <w:rFonts w:ascii="Times New Roman" w:hAnsi="Times New Roman" w:cs="Times New Roman"/>
          <w:sz w:val="28"/>
          <w:szCs w:val="28"/>
        </w:rPr>
        <w:t xml:space="preserve">вузов и </w:t>
      </w:r>
      <w:r w:rsidRPr="0010784E">
        <w:rPr>
          <w:rFonts w:ascii="Times New Roman" w:hAnsi="Times New Roman" w:cs="Times New Roman"/>
          <w:sz w:val="28"/>
          <w:szCs w:val="28"/>
        </w:rPr>
        <w:t xml:space="preserve">СПО </w:t>
      </w:r>
    </w:p>
    <w:p w:rsidR="00350960" w:rsidRDefault="001B2519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Участники конкурса в номинации </w:t>
      </w:r>
      <w:r w:rsidR="00181899" w:rsidRPr="0010784E">
        <w:rPr>
          <w:rFonts w:ascii="Times New Roman" w:hAnsi="Times New Roman" w:cs="Times New Roman"/>
          <w:sz w:val="28"/>
          <w:szCs w:val="28"/>
        </w:rPr>
        <w:t>4</w:t>
      </w:r>
      <w:r w:rsidRPr="0010784E">
        <w:rPr>
          <w:rFonts w:ascii="Times New Roman" w:hAnsi="Times New Roman" w:cs="Times New Roman"/>
          <w:sz w:val="28"/>
          <w:szCs w:val="28"/>
        </w:rPr>
        <w:t xml:space="preserve"> «лучшая практика наставничества» - </w:t>
      </w:r>
      <w:r w:rsidR="00181899" w:rsidRPr="0010784E">
        <w:rPr>
          <w:rFonts w:ascii="Times New Roman" w:hAnsi="Times New Roman" w:cs="Times New Roman"/>
          <w:sz w:val="28"/>
          <w:szCs w:val="28"/>
        </w:rPr>
        <w:t xml:space="preserve">учащиеся педагогических классов, </w:t>
      </w:r>
      <w:r w:rsidR="00350960" w:rsidRPr="0010784E">
        <w:rPr>
          <w:rFonts w:ascii="Times New Roman" w:hAnsi="Times New Roman" w:cs="Times New Roman"/>
          <w:sz w:val="28"/>
          <w:szCs w:val="28"/>
        </w:rPr>
        <w:t>студенты педагогических специальностей средних и высших учеб</w:t>
      </w:r>
      <w:r w:rsidRPr="0010784E">
        <w:rPr>
          <w:rFonts w:ascii="Times New Roman" w:hAnsi="Times New Roman" w:cs="Times New Roman"/>
          <w:sz w:val="28"/>
          <w:szCs w:val="28"/>
        </w:rPr>
        <w:t>ных заведений Хабаровского края.</w:t>
      </w:r>
    </w:p>
    <w:p w:rsidR="0010784E" w:rsidRPr="0010784E" w:rsidRDefault="0010784E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09A" w:rsidRPr="0010784E" w:rsidRDefault="00124379" w:rsidP="0010784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</w:t>
      </w:r>
      <w:r w:rsidR="007E46FC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4C3727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Условия и порядок проведения конкурса</w:t>
      </w:r>
    </w:p>
    <w:p w:rsidR="00982CBE" w:rsidRPr="0010784E" w:rsidRDefault="00982CBE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Участие в конкурсе добровольное.</w:t>
      </w:r>
    </w:p>
    <w:p w:rsidR="00DA5DAE" w:rsidRPr="0010784E" w:rsidRDefault="00BE2F7D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Для участия в конкурсе необходим</w:t>
      </w:r>
      <w:r w:rsidR="00982CBE" w:rsidRPr="0010784E">
        <w:rPr>
          <w:rFonts w:ascii="Times New Roman" w:hAnsi="Times New Roman" w:cs="Times New Roman"/>
          <w:sz w:val="28"/>
          <w:szCs w:val="28"/>
        </w:rPr>
        <w:t xml:space="preserve">о Согласие на обработку персональных </w:t>
      </w:r>
      <w:r w:rsidR="00982CBE" w:rsidRPr="007C7EE3">
        <w:rPr>
          <w:rFonts w:ascii="Times New Roman" w:hAnsi="Times New Roman" w:cs="Times New Roman"/>
          <w:sz w:val="28"/>
          <w:szCs w:val="28"/>
        </w:rPr>
        <w:t xml:space="preserve">данных (Приложение </w:t>
      </w:r>
      <w:r w:rsidR="00CD6227" w:rsidRPr="007C7EE3">
        <w:rPr>
          <w:rFonts w:ascii="Times New Roman" w:hAnsi="Times New Roman" w:cs="Times New Roman"/>
          <w:sz w:val="28"/>
          <w:szCs w:val="28"/>
        </w:rPr>
        <w:t xml:space="preserve">№ </w:t>
      </w:r>
      <w:r w:rsidR="00982CBE" w:rsidRPr="007C7EE3">
        <w:rPr>
          <w:rFonts w:ascii="Times New Roman" w:hAnsi="Times New Roman" w:cs="Times New Roman"/>
          <w:sz w:val="28"/>
          <w:szCs w:val="28"/>
        </w:rPr>
        <w:t>1 к Положению)</w:t>
      </w:r>
      <w:r w:rsidR="00982CBE" w:rsidRPr="0010784E">
        <w:rPr>
          <w:rFonts w:ascii="Times New Roman" w:hAnsi="Times New Roman" w:cs="Times New Roman"/>
          <w:sz w:val="28"/>
          <w:szCs w:val="28"/>
        </w:rPr>
        <w:t xml:space="preserve"> и</w:t>
      </w:r>
      <w:r w:rsidRPr="0010784E">
        <w:rPr>
          <w:rFonts w:ascii="Times New Roman" w:hAnsi="Times New Roman" w:cs="Times New Roman"/>
          <w:sz w:val="28"/>
          <w:szCs w:val="28"/>
        </w:rPr>
        <w:t xml:space="preserve"> предварительная регистрация: </w:t>
      </w:r>
      <w:r w:rsidR="00223BCC" w:rsidRPr="0010784E">
        <w:rPr>
          <w:rFonts w:ascii="Times New Roman" w:hAnsi="Times New Roman" w:cs="Times New Roman"/>
          <w:color w:val="0070C0"/>
          <w:sz w:val="28"/>
          <w:szCs w:val="28"/>
        </w:rPr>
        <w:t>https://forms.yandex.ru</w:t>
      </w:r>
      <w:r w:rsidR="00982CBE" w:rsidRPr="0010784E">
        <w:rPr>
          <w:rFonts w:ascii="Times New Roman" w:hAnsi="Times New Roman" w:cs="Times New Roman"/>
          <w:color w:val="0070C0"/>
          <w:sz w:val="28"/>
          <w:szCs w:val="28"/>
        </w:rPr>
        <w:t>/cloud/658b4efa5d2a0629db6e9f3c</w:t>
      </w:r>
      <w:r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="00DA5DAE" w:rsidRPr="0010784E">
        <w:rPr>
          <w:rFonts w:ascii="Times New Roman" w:hAnsi="Times New Roman" w:cs="Times New Roman"/>
          <w:sz w:val="28"/>
          <w:szCs w:val="28"/>
        </w:rPr>
        <w:t>позволяющая</w:t>
      </w:r>
      <w:r w:rsidR="004D37EE" w:rsidRPr="0010784E">
        <w:rPr>
          <w:rFonts w:ascii="Times New Roman" w:hAnsi="Times New Roman" w:cs="Times New Roman"/>
          <w:sz w:val="28"/>
          <w:szCs w:val="28"/>
        </w:rPr>
        <w:t>: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E" w:rsidRPr="0010784E" w:rsidRDefault="00BE2F7D" w:rsidP="0010784E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DA5DAE" w:rsidRPr="0010784E">
        <w:rPr>
          <w:rFonts w:ascii="Times New Roman" w:hAnsi="Times New Roman" w:cs="Times New Roman"/>
          <w:sz w:val="28"/>
          <w:szCs w:val="28"/>
        </w:rPr>
        <w:t xml:space="preserve">выбранное для проекта </w:t>
      </w:r>
      <w:r w:rsidRPr="0010784E">
        <w:rPr>
          <w:rFonts w:ascii="Times New Roman" w:hAnsi="Times New Roman" w:cs="Times New Roman"/>
          <w:sz w:val="28"/>
          <w:szCs w:val="28"/>
        </w:rPr>
        <w:t xml:space="preserve">слово (для номинаций 1-3), </w:t>
      </w:r>
    </w:p>
    <w:p w:rsidR="00DA5DAE" w:rsidRPr="0010784E" w:rsidRDefault="00F3154F" w:rsidP="0010784E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З</w:t>
      </w:r>
      <w:r w:rsidR="00DA5DAE" w:rsidRPr="0010784E">
        <w:rPr>
          <w:rFonts w:ascii="Times New Roman" w:hAnsi="Times New Roman" w:cs="Times New Roman"/>
          <w:sz w:val="28"/>
          <w:szCs w:val="28"/>
        </w:rPr>
        <w:t>аявить проектно-экспертную команду для участия в номинации 4</w:t>
      </w:r>
      <w:r w:rsidRPr="0010784E">
        <w:rPr>
          <w:rFonts w:ascii="Times New Roman" w:hAnsi="Times New Roman" w:cs="Times New Roman"/>
          <w:sz w:val="28"/>
          <w:szCs w:val="28"/>
        </w:rPr>
        <w:t xml:space="preserve">, направление 3. </w:t>
      </w:r>
      <w:r w:rsidR="00AD0321" w:rsidRPr="0010784E">
        <w:rPr>
          <w:rFonts w:ascii="Times New Roman" w:hAnsi="Times New Roman" w:cs="Times New Roman"/>
          <w:sz w:val="28"/>
          <w:szCs w:val="28"/>
        </w:rPr>
        <w:t>(</w:t>
      </w:r>
      <w:r w:rsidRPr="0010784E">
        <w:rPr>
          <w:rFonts w:ascii="Times New Roman" w:hAnsi="Times New Roman" w:cs="Times New Roman"/>
          <w:sz w:val="28"/>
          <w:szCs w:val="28"/>
        </w:rPr>
        <w:t>Проектно-экспертная языковая команда (КМНС)/ученики</w:t>
      </w:r>
      <w:r w:rsidR="00553BB4" w:rsidRPr="0010784E">
        <w:rPr>
          <w:rFonts w:ascii="Times New Roman" w:hAnsi="Times New Roman" w:cs="Times New Roman"/>
          <w:sz w:val="28"/>
          <w:szCs w:val="28"/>
        </w:rPr>
        <w:t>),</w:t>
      </w:r>
    </w:p>
    <w:p w:rsidR="00553BB4" w:rsidRPr="0010784E" w:rsidRDefault="00553BB4" w:rsidP="0010784E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получить в ответном письме информацию, необходимую для работы с проектом (в том числе контакты проектно-экспертных команд по языкам народов Амура), </w:t>
      </w:r>
    </w:p>
    <w:p w:rsidR="00982CBE" w:rsidRPr="0010784E" w:rsidRDefault="00DA5DAE" w:rsidP="0010784E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получить</w:t>
      </w:r>
      <w:r w:rsidR="00AD0321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Pr="0010784E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AD0321" w:rsidRPr="0010784E">
        <w:rPr>
          <w:rFonts w:ascii="Times New Roman" w:hAnsi="Times New Roman" w:cs="Times New Roman"/>
          <w:sz w:val="28"/>
          <w:szCs w:val="28"/>
        </w:rPr>
        <w:t xml:space="preserve">пройти дистанционное обучение </w:t>
      </w:r>
      <w:r w:rsidR="003B315D" w:rsidRPr="0010784E">
        <w:rPr>
          <w:rFonts w:ascii="Times New Roman" w:hAnsi="Times New Roman" w:cs="Times New Roman"/>
          <w:sz w:val="28"/>
          <w:szCs w:val="28"/>
        </w:rPr>
        <w:t xml:space="preserve">в Региональном центре </w:t>
      </w:r>
      <w:r w:rsidR="00AD0321" w:rsidRPr="0010784E">
        <w:rPr>
          <w:rFonts w:ascii="Times New Roman" w:hAnsi="Times New Roman" w:cs="Times New Roman"/>
          <w:sz w:val="28"/>
          <w:szCs w:val="28"/>
        </w:rPr>
        <w:t xml:space="preserve">по основам создания конкурсного </w:t>
      </w:r>
      <w:proofErr w:type="spellStart"/>
      <w:r w:rsidR="00AD0321" w:rsidRPr="0010784E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="00AD0321" w:rsidRPr="0010784E">
        <w:rPr>
          <w:rFonts w:ascii="Times New Roman" w:hAnsi="Times New Roman" w:cs="Times New Roman"/>
          <w:sz w:val="28"/>
          <w:szCs w:val="28"/>
        </w:rPr>
        <w:t xml:space="preserve"> в рамках январской дополнительной общеразвивающей программы по </w:t>
      </w:r>
      <w:proofErr w:type="spellStart"/>
      <w:r w:rsidR="00AD0321" w:rsidRPr="0010784E">
        <w:rPr>
          <w:rFonts w:ascii="Times New Roman" w:hAnsi="Times New Roman" w:cs="Times New Roman"/>
          <w:sz w:val="28"/>
          <w:szCs w:val="28"/>
        </w:rPr>
        <w:t>Медиатворчеству</w:t>
      </w:r>
      <w:proofErr w:type="spellEnd"/>
      <w:r w:rsidR="00AD0321" w:rsidRPr="0010784E">
        <w:rPr>
          <w:rFonts w:ascii="Times New Roman" w:hAnsi="Times New Roman" w:cs="Times New Roman"/>
          <w:sz w:val="28"/>
          <w:szCs w:val="28"/>
        </w:rPr>
        <w:t xml:space="preserve"> с 09 января по </w:t>
      </w:r>
      <w:r w:rsidR="005765C7" w:rsidRPr="0010784E">
        <w:rPr>
          <w:rFonts w:ascii="Times New Roman" w:hAnsi="Times New Roman" w:cs="Times New Roman"/>
          <w:sz w:val="28"/>
          <w:szCs w:val="28"/>
        </w:rPr>
        <w:t>09</w:t>
      </w:r>
      <w:r w:rsidR="00AD0321" w:rsidRPr="0010784E">
        <w:rPr>
          <w:rFonts w:ascii="Times New Roman" w:hAnsi="Times New Roman" w:cs="Times New Roman"/>
          <w:sz w:val="28"/>
          <w:szCs w:val="28"/>
        </w:rPr>
        <w:t xml:space="preserve"> февраля. </w:t>
      </w:r>
      <w:r w:rsidRPr="0010784E">
        <w:rPr>
          <w:rFonts w:ascii="Times New Roman" w:hAnsi="Times New Roman" w:cs="Times New Roman"/>
          <w:sz w:val="28"/>
          <w:szCs w:val="28"/>
        </w:rPr>
        <w:t>(</w:t>
      </w:r>
      <w:r w:rsidR="00AD0321" w:rsidRPr="0010784E">
        <w:rPr>
          <w:rFonts w:ascii="Times New Roman" w:hAnsi="Times New Roman" w:cs="Times New Roman"/>
          <w:sz w:val="28"/>
          <w:szCs w:val="28"/>
        </w:rPr>
        <w:t xml:space="preserve">Регистрация на обучающую программу совмещена с регистрацией </w:t>
      </w:r>
      <w:r w:rsidR="00053C0E" w:rsidRPr="0010784E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342659" w:rsidRPr="0010784E">
        <w:rPr>
          <w:rFonts w:ascii="Times New Roman" w:hAnsi="Times New Roman" w:cs="Times New Roman"/>
          <w:sz w:val="28"/>
          <w:szCs w:val="28"/>
        </w:rPr>
        <w:t>, а также размещена на официал</w:t>
      </w:r>
      <w:r w:rsidR="003B315D" w:rsidRPr="0010784E">
        <w:rPr>
          <w:rFonts w:ascii="Times New Roman" w:hAnsi="Times New Roman" w:cs="Times New Roman"/>
          <w:sz w:val="28"/>
          <w:szCs w:val="28"/>
        </w:rPr>
        <w:t>ьном сайте Регионального центра</w:t>
      </w:r>
      <w:r w:rsidR="00342659" w:rsidRPr="0010784E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="00342659" w:rsidRPr="0010784E">
          <w:rPr>
            <w:rStyle w:val="a6"/>
            <w:rFonts w:ascii="Times New Roman" w:hAnsi="Times New Roman" w:cs="Times New Roman"/>
            <w:sz w:val="28"/>
            <w:szCs w:val="28"/>
          </w:rPr>
          <w:t>https://sirius27.kco27.ru/</w:t>
        </w:r>
      </w:hyperlink>
      <w:r w:rsidR="00342659" w:rsidRPr="0010784E">
        <w:rPr>
          <w:rFonts w:ascii="Times New Roman" w:hAnsi="Times New Roman" w:cs="Times New Roman"/>
          <w:sz w:val="28"/>
          <w:szCs w:val="28"/>
        </w:rPr>
        <w:t xml:space="preserve"> или по ссылке https://forms.yandex.ru/cloud/658a402e5056901d1b8d99f5/</w:t>
      </w:r>
      <w:r w:rsidRPr="0010784E">
        <w:rPr>
          <w:rFonts w:ascii="Times New Roman" w:hAnsi="Times New Roman" w:cs="Times New Roman"/>
          <w:sz w:val="28"/>
          <w:szCs w:val="28"/>
        </w:rPr>
        <w:t>)</w:t>
      </w:r>
    </w:p>
    <w:p w:rsidR="0021303D" w:rsidRPr="0010784E" w:rsidRDefault="009017A8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П</w:t>
      </w:r>
      <w:r w:rsidR="0021303D" w:rsidRPr="0010784E">
        <w:rPr>
          <w:rFonts w:ascii="Times New Roman" w:hAnsi="Times New Roman" w:cs="Times New Roman"/>
          <w:sz w:val="28"/>
          <w:szCs w:val="28"/>
        </w:rPr>
        <w:t>роект можно выполнять как самостоятельно, так и при поддержке наставника (</w:t>
      </w:r>
      <w:r w:rsidR="00F47AAA" w:rsidRPr="0010784E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0D7E18" w:rsidRPr="0010784E">
        <w:rPr>
          <w:rFonts w:ascii="Times New Roman" w:hAnsi="Times New Roman" w:cs="Times New Roman"/>
          <w:sz w:val="28"/>
          <w:szCs w:val="28"/>
        </w:rPr>
        <w:t xml:space="preserve">педагогического класса, </w:t>
      </w:r>
      <w:r w:rsidR="0021303D" w:rsidRPr="0010784E">
        <w:rPr>
          <w:rFonts w:ascii="Times New Roman" w:hAnsi="Times New Roman" w:cs="Times New Roman"/>
          <w:sz w:val="28"/>
          <w:szCs w:val="28"/>
        </w:rPr>
        <w:t xml:space="preserve">студента педагогического учебного заведения Хабаровского края). </w:t>
      </w:r>
      <w:r w:rsidR="000D7E18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3C" w:rsidRPr="0010784E" w:rsidRDefault="00A06CE4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Количество проектов от одного участника не ограничено</w:t>
      </w:r>
      <w:r w:rsidR="00420E06" w:rsidRPr="0010784E">
        <w:rPr>
          <w:rFonts w:ascii="Times New Roman" w:hAnsi="Times New Roman" w:cs="Times New Roman"/>
          <w:sz w:val="28"/>
          <w:szCs w:val="28"/>
        </w:rPr>
        <w:t>.</w:t>
      </w:r>
    </w:p>
    <w:p w:rsidR="00BE2F7D" w:rsidRPr="0019436E" w:rsidRDefault="00642D58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проекты, оформленные на бланке </w:t>
      </w:r>
      <w:r w:rsidRPr="0019436E">
        <w:rPr>
          <w:rFonts w:ascii="Times New Roman" w:hAnsi="Times New Roman" w:cs="Times New Roman"/>
          <w:sz w:val="28"/>
          <w:szCs w:val="28"/>
        </w:rPr>
        <w:t>конкурса (</w:t>
      </w:r>
      <w:r w:rsidR="00915FB1" w:rsidRPr="001943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2CBE" w:rsidRPr="0019436E">
        <w:rPr>
          <w:rFonts w:ascii="Times New Roman" w:hAnsi="Times New Roman" w:cs="Times New Roman"/>
          <w:sz w:val="28"/>
          <w:szCs w:val="28"/>
        </w:rPr>
        <w:t>№ 2</w:t>
      </w:r>
      <w:r w:rsidR="0019436E" w:rsidRPr="0019436E">
        <w:rPr>
          <w:rFonts w:ascii="Times New Roman" w:hAnsi="Times New Roman" w:cs="Times New Roman"/>
          <w:sz w:val="28"/>
          <w:szCs w:val="28"/>
        </w:rPr>
        <w:t>.1 и 2.2</w:t>
      </w:r>
      <w:r w:rsidR="00982CBE" w:rsidRPr="0019436E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19436E">
        <w:rPr>
          <w:rFonts w:ascii="Times New Roman" w:hAnsi="Times New Roman" w:cs="Times New Roman"/>
          <w:sz w:val="28"/>
          <w:szCs w:val="28"/>
        </w:rPr>
        <w:t xml:space="preserve">). </w:t>
      </w:r>
      <w:r w:rsidR="00BE2F7D" w:rsidRPr="0019436E">
        <w:rPr>
          <w:rFonts w:ascii="Times New Roman" w:hAnsi="Times New Roman" w:cs="Times New Roman"/>
          <w:sz w:val="28"/>
          <w:szCs w:val="28"/>
        </w:rPr>
        <w:t xml:space="preserve"> </w:t>
      </w:r>
      <w:r w:rsidRPr="00194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75F" w:rsidRPr="0010784E" w:rsidRDefault="00F4375F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F4375F" w:rsidRPr="0010784E" w:rsidRDefault="00F4375F" w:rsidP="0010784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Первый этап </w:t>
      </w:r>
      <w:r w:rsidR="003B315D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(заочный) </w:t>
      </w: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– техническая экспертиза конкурсных работ, размещение на сайте ко</w:t>
      </w:r>
      <w:r w:rsidR="003B315D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нкурса, первичная оценка проектов. Определение финалистов конкурса с целью приглашения для очной защиты в Краевой центр образования (г.</w:t>
      </w:r>
      <w:r w:rsidR="00A43D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315D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Хабаровск) </w:t>
      </w:r>
    </w:p>
    <w:p w:rsidR="00F4375F" w:rsidRPr="0010784E" w:rsidRDefault="00F4375F" w:rsidP="0010784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Второй этап </w:t>
      </w:r>
      <w:r w:rsidR="003B315D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(очно) </w:t>
      </w: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защита работ участников проекта в формате </w:t>
      </w:r>
      <w:r w:rsidR="00A75EC1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выступления</w:t>
      </w: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очно/заочной форме.</w:t>
      </w:r>
    </w:p>
    <w:p w:rsidR="00A75EC1" w:rsidRPr="0010784E" w:rsidRDefault="00A75EC1" w:rsidP="0010784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Третий этап – награждение.</w:t>
      </w:r>
    </w:p>
    <w:p w:rsidR="00F4375F" w:rsidRPr="00A778A1" w:rsidRDefault="00F4375F" w:rsidP="0010784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A1">
        <w:rPr>
          <w:rFonts w:ascii="Times New Roman" w:hAnsi="Times New Roman" w:cs="Times New Roman"/>
          <w:sz w:val="28"/>
          <w:szCs w:val="28"/>
        </w:rPr>
        <w:t>Для номинации 4 (Направления 1,2: Ученик/ученик; Студент/ученик): места распределяются в соответствии с рейтинговой таблицей наставляемых по завершении конкурса.</w:t>
      </w:r>
    </w:p>
    <w:p w:rsidR="00F4375F" w:rsidRPr="0010784E" w:rsidRDefault="0021303D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A1">
        <w:rPr>
          <w:rFonts w:ascii="Times New Roman" w:hAnsi="Times New Roman" w:cs="Times New Roman"/>
          <w:sz w:val="28"/>
          <w:szCs w:val="28"/>
        </w:rPr>
        <w:t xml:space="preserve">К </w:t>
      </w:r>
      <w:r w:rsidR="00790FA7" w:rsidRPr="00A778A1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A778A1">
        <w:rPr>
          <w:rFonts w:ascii="Times New Roman" w:hAnsi="Times New Roman" w:cs="Times New Roman"/>
          <w:sz w:val="28"/>
          <w:szCs w:val="28"/>
        </w:rPr>
        <w:t xml:space="preserve">защите проекта </w:t>
      </w:r>
      <w:r w:rsidR="00A879F6">
        <w:rPr>
          <w:rFonts w:ascii="Times New Roman" w:hAnsi="Times New Roman" w:cs="Times New Roman"/>
          <w:sz w:val="28"/>
          <w:szCs w:val="28"/>
        </w:rPr>
        <w:t xml:space="preserve">на </w:t>
      </w:r>
      <w:r w:rsidR="00A879F6" w:rsidRPr="00D5111D">
        <w:rPr>
          <w:rFonts w:ascii="Times New Roman" w:hAnsi="Times New Roman" w:cs="Times New Roman"/>
          <w:sz w:val="28"/>
          <w:szCs w:val="28"/>
        </w:rPr>
        <w:t xml:space="preserve">итоговой научно-практической конференции </w:t>
      </w:r>
      <w:r w:rsidR="00A879F6">
        <w:rPr>
          <w:rFonts w:ascii="Times New Roman" w:hAnsi="Times New Roman" w:cs="Times New Roman"/>
          <w:sz w:val="28"/>
          <w:szCs w:val="28"/>
        </w:rPr>
        <w:t>20-21 февраля</w:t>
      </w:r>
      <w:r w:rsidR="00A879F6" w:rsidRPr="00A778A1">
        <w:rPr>
          <w:rFonts w:ascii="Times New Roman" w:hAnsi="Times New Roman" w:cs="Times New Roman"/>
          <w:sz w:val="28"/>
          <w:szCs w:val="28"/>
        </w:rPr>
        <w:t xml:space="preserve"> </w:t>
      </w:r>
      <w:r w:rsidR="00CB6369" w:rsidRPr="00A778A1">
        <w:rPr>
          <w:rFonts w:ascii="Times New Roman" w:hAnsi="Times New Roman" w:cs="Times New Roman"/>
          <w:sz w:val="28"/>
          <w:szCs w:val="28"/>
        </w:rPr>
        <w:t xml:space="preserve">(второй этап конкурса) </w:t>
      </w:r>
      <w:r w:rsidRPr="00A778A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778A1" w:rsidRPr="00A778A1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A778A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B6369" w:rsidRPr="00A778A1">
        <w:rPr>
          <w:rFonts w:ascii="Times New Roman" w:hAnsi="Times New Roman" w:cs="Times New Roman"/>
          <w:sz w:val="28"/>
          <w:szCs w:val="28"/>
        </w:rPr>
        <w:t>участников</w:t>
      </w:r>
      <w:r w:rsidR="00A778A1" w:rsidRPr="00A778A1">
        <w:rPr>
          <w:rFonts w:ascii="Times New Roman" w:hAnsi="Times New Roman" w:cs="Times New Roman"/>
          <w:sz w:val="28"/>
          <w:szCs w:val="28"/>
        </w:rPr>
        <w:t xml:space="preserve"> (набравшие не менее 70% от общего количества баллов, Приложение №3 к Положению)</w:t>
      </w:r>
      <w:r w:rsidR="00CB6369" w:rsidRPr="00A778A1">
        <w:rPr>
          <w:rFonts w:ascii="Times New Roman" w:hAnsi="Times New Roman" w:cs="Times New Roman"/>
          <w:sz w:val="28"/>
          <w:szCs w:val="28"/>
        </w:rPr>
        <w:t xml:space="preserve">, успешно преодолевших первый этап (конкурсная работа прошла экспертизу и размещена на сайте Конкурса) </w:t>
      </w:r>
      <w:r w:rsidR="00790FA7" w:rsidRPr="00A778A1">
        <w:rPr>
          <w:rFonts w:ascii="Times New Roman" w:hAnsi="Times New Roman" w:cs="Times New Roman"/>
          <w:sz w:val="28"/>
          <w:szCs w:val="28"/>
        </w:rPr>
        <w:t>включающ</w:t>
      </w:r>
      <w:r w:rsidR="00F4375F" w:rsidRPr="00A778A1">
        <w:rPr>
          <w:rFonts w:ascii="Times New Roman" w:hAnsi="Times New Roman" w:cs="Times New Roman"/>
          <w:sz w:val="28"/>
          <w:szCs w:val="28"/>
        </w:rPr>
        <w:t>ие</w:t>
      </w:r>
      <w:r w:rsidR="00790FA7" w:rsidRPr="00A778A1">
        <w:rPr>
          <w:rFonts w:ascii="Times New Roman" w:hAnsi="Times New Roman" w:cs="Times New Roman"/>
          <w:sz w:val="28"/>
          <w:szCs w:val="28"/>
        </w:rPr>
        <w:t xml:space="preserve"> в себя краткий лингвистический анализ и творческую работу в формате медиа (видео, статья, презентация, подкаст)</w:t>
      </w:r>
      <w:r w:rsidR="00F4375F" w:rsidRPr="00A778A1">
        <w:rPr>
          <w:rFonts w:ascii="Times New Roman" w:hAnsi="Times New Roman" w:cs="Times New Roman"/>
          <w:sz w:val="28"/>
          <w:szCs w:val="28"/>
        </w:rPr>
        <w:t>, иллюстрирующую</w:t>
      </w:r>
      <w:r w:rsidR="00F4375F" w:rsidRPr="0010784E">
        <w:rPr>
          <w:rFonts w:ascii="Times New Roman" w:hAnsi="Times New Roman" w:cs="Times New Roman"/>
          <w:sz w:val="28"/>
          <w:szCs w:val="28"/>
        </w:rPr>
        <w:t xml:space="preserve"> выбранное слово с учетом культурного наследия представленного народа (номинации 1, 3), или показывающее нюансы лексического значения слова в зависимости от принадлежности к языку (номинация 2)</w:t>
      </w:r>
      <w:r w:rsidR="00553BB4" w:rsidRPr="0010784E">
        <w:rPr>
          <w:rFonts w:ascii="Times New Roman" w:hAnsi="Times New Roman" w:cs="Times New Roman"/>
          <w:sz w:val="28"/>
          <w:szCs w:val="28"/>
        </w:rPr>
        <w:t>.</w:t>
      </w:r>
    </w:p>
    <w:p w:rsidR="003B315D" w:rsidRPr="0010784E" w:rsidRDefault="00553BB4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В каждой из представленных номинаций по решению жюри будут выявлены «Лучшая исследовательская работа» и «Лучшая </w:t>
      </w:r>
      <w:proofErr w:type="spellStart"/>
      <w:r w:rsidRPr="0010784E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10784E">
        <w:rPr>
          <w:rFonts w:ascii="Times New Roman" w:hAnsi="Times New Roman" w:cs="Times New Roman"/>
          <w:sz w:val="28"/>
          <w:szCs w:val="28"/>
        </w:rPr>
        <w:t xml:space="preserve"> работа».</w:t>
      </w:r>
    </w:p>
    <w:p w:rsidR="001C387C" w:rsidRPr="0010784E" w:rsidRDefault="001C387C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</w:t>
      </w:r>
      <w:r w:rsidRPr="0010784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0784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10784E">
        <w:rPr>
          <w:rFonts w:ascii="Times New Roman" w:hAnsi="Times New Roman" w:cs="Times New Roman"/>
          <w:sz w:val="28"/>
          <w:szCs w:val="28"/>
          <w:lang w:val="en-US"/>
        </w:rPr>
        <w:t>WebM</w:t>
      </w:r>
      <w:proofErr w:type="spellEnd"/>
      <w:r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Pr="0010784E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Pr="0010784E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Pr="0010784E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Pr="0010784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0784E">
        <w:rPr>
          <w:rFonts w:ascii="Times New Roman" w:hAnsi="Times New Roman" w:cs="Times New Roman"/>
          <w:sz w:val="28"/>
          <w:szCs w:val="28"/>
        </w:rPr>
        <w:t>, размер не более 20 МБ, длительность ролика до 3 минут, разрешение 1080 p. Все файлы и видео нужно прикрепить в виде архива размером не более 20 МБ. Если архив превышает размерность 20 MB, требуется загрузить работу на свой облачный сервис, указав на него ссылку.</w:t>
      </w:r>
    </w:p>
    <w:p w:rsidR="00BE2F7D" w:rsidRPr="00237670" w:rsidRDefault="0021303D" w:rsidP="001078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с порядком оформления конкурсных работ и требованиями к их содержанию можно ознакомиться на сайте</w:t>
      </w:r>
      <w:r w:rsidR="001777FE"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Pr="001078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онкурса. </w:t>
      </w:r>
    </w:p>
    <w:p w:rsidR="00237670" w:rsidRPr="0010784E" w:rsidRDefault="00237670" w:rsidP="0023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566F" w:rsidRPr="0010784E" w:rsidRDefault="007E46FC" w:rsidP="00E6607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7. </w:t>
      </w:r>
      <w:r w:rsidR="002376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Сроки конкурса</w:t>
      </w:r>
    </w:p>
    <w:p w:rsidR="009F566F" w:rsidRPr="0010784E" w:rsidRDefault="004C3727" w:rsidP="001078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F566F" w:rsidRPr="0010784E">
        <w:rPr>
          <w:rFonts w:ascii="Times New Roman" w:hAnsi="Times New Roman" w:cs="Times New Roman"/>
          <w:sz w:val="28"/>
          <w:szCs w:val="28"/>
        </w:rPr>
        <w:t xml:space="preserve">с </w:t>
      </w:r>
      <w:r w:rsidR="005B1E49" w:rsidRPr="0010784E">
        <w:rPr>
          <w:rFonts w:ascii="Times New Roman" w:hAnsi="Times New Roman" w:cs="Times New Roman"/>
          <w:sz w:val="28"/>
          <w:szCs w:val="28"/>
        </w:rPr>
        <w:t>12</w:t>
      </w:r>
      <w:r w:rsidR="006A223E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5B1E49" w:rsidRPr="0010784E">
        <w:rPr>
          <w:rFonts w:ascii="Times New Roman" w:hAnsi="Times New Roman" w:cs="Times New Roman"/>
          <w:sz w:val="28"/>
          <w:szCs w:val="28"/>
        </w:rPr>
        <w:t>января</w:t>
      </w:r>
      <w:r w:rsidR="00DD2A96" w:rsidRPr="0010784E">
        <w:rPr>
          <w:rFonts w:ascii="Times New Roman" w:hAnsi="Times New Roman" w:cs="Times New Roman"/>
          <w:sz w:val="28"/>
          <w:szCs w:val="28"/>
        </w:rPr>
        <w:t xml:space="preserve"> 202</w:t>
      </w:r>
      <w:r w:rsidR="00790FA7" w:rsidRPr="0010784E">
        <w:rPr>
          <w:rFonts w:ascii="Times New Roman" w:hAnsi="Times New Roman" w:cs="Times New Roman"/>
          <w:sz w:val="28"/>
          <w:szCs w:val="28"/>
        </w:rPr>
        <w:t>4</w:t>
      </w:r>
      <w:r w:rsidR="00DD2A96" w:rsidRPr="0010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566F" w:rsidRPr="0010784E">
        <w:rPr>
          <w:rFonts w:ascii="Times New Roman" w:hAnsi="Times New Roman" w:cs="Times New Roman"/>
          <w:sz w:val="28"/>
          <w:szCs w:val="28"/>
        </w:rPr>
        <w:t xml:space="preserve"> по 30 </w:t>
      </w:r>
      <w:r w:rsidR="00721E17" w:rsidRPr="0010784E">
        <w:rPr>
          <w:rFonts w:ascii="Times New Roman" w:hAnsi="Times New Roman" w:cs="Times New Roman"/>
          <w:sz w:val="28"/>
          <w:szCs w:val="28"/>
        </w:rPr>
        <w:t>марта</w:t>
      </w:r>
      <w:r w:rsidR="009F566F" w:rsidRPr="0010784E">
        <w:rPr>
          <w:rFonts w:ascii="Times New Roman" w:hAnsi="Times New Roman" w:cs="Times New Roman"/>
          <w:sz w:val="28"/>
          <w:szCs w:val="28"/>
        </w:rPr>
        <w:t xml:space="preserve"> 202</w:t>
      </w:r>
      <w:r w:rsidR="00790FA7" w:rsidRPr="0010784E">
        <w:rPr>
          <w:rFonts w:ascii="Times New Roman" w:hAnsi="Times New Roman" w:cs="Times New Roman"/>
          <w:sz w:val="28"/>
          <w:szCs w:val="28"/>
        </w:rPr>
        <w:t>4</w:t>
      </w:r>
      <w:r w:rsidR="009F566F" w:rsidRPr="0010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E49" w:rsidRPr="0010784E">
        <w:rPr>
          <w:rFonts w:ascii="Times New Roman" w:hAnsi="Times New Roman" w:cs="Times New Roman"/>
          <w:sz w:val="28"/>
          <w:szCs w:val="28"/>
        </w:rPr>
        <w:t>.</w:t>
      </w:r>
    </w:p>
    <w:p w:rsidR="009F566F" w:rsidRPr="0010784E" w:rsidRDefault="009F566F" w:rsidP="001078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0D7E18" w:rsidRPr="0010784E">
        <w:rPr>
          <w:rFonts w:ascii="Times New Roman" w:hAnsi="Times New Roman" w:cs="Times New Roman"/>
          <w:sz w:val="28"/>
          <w:szCs w:val="28"/>
        </w:rPr>
        <w:t xml:space="preserve">до </w:t>
      </w:r>
      <w:r w:rsidR="00721E17" w:rsidRPr="0010784E">
        <w:rPr>
          <w:rFonts w:ascii="Times New Roman" w:hAnsi="Times New Roman" w:cs="Times New Roman"/>
          <w:sz w:val="28"/>
          <w:szCs w:val="28"/>
        </w:rPr>
        <w:t>1</w:t>
      </w:r>
      <w:r w:rsidR="005B1E49" w:rsidRPr="0010784E">
        <w:rPr>
          <w:rFonts w:ascii="Times New Roman" w:hAnsi="Times New Roman" w:cs="Times New Roman"/>
          <w:sz w:val="28"/>
          <w:szCs w:val="28"/>
        </w:rPr>
        <w:t>2</w:t>
      </w:r>
      <w:r w:rsidR="00721E17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DD2A96" w:rsidRPr="0010784E">
        <w:rPr>
          <w:rFonts w:ascii="Times New Roman" w:hAnsi="Times New Roman" w:cs="Times New Roman"/>
          <w:sz w:val="28"/>
          <w:szCs w:val="28"/>
        </w:rPr>
        <w:t>февраля</w:t>
      </w:r>
      <w:r w:rsidR="004C3727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Pr="0010784E">
        <w:rPr>
          <w:rFonts w:ascii="Times New Roman" w:hAnsi="Times New Roman" w:cs="Times New Roman"/>
          <w:sz w:val="28"/>
          <w:szCs w:val="28"/>
        </w:rPr>
        <w:t>202</w:t>
      </w:r>
      <w:r w:rsidR="005B1E49" w:rsidRPr="0010784E">
        <w:rPr>
          <w:rFonts w:ascii="Times New Roman" w:hAnsi="Times New Roman" w:cs="Times New Roman"/>
          <w:sz w:val="28"/>
          <w:szCs w:val="28"/>
        </w:rPr>
        <w:t>4</w:t>
      </w:r>
      <w:r w:rsidRPr="0010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727" w:rsidRPr="0010784E">
        <w:rPr>
          <w:rFonts w:ascii="Times New Roman" w:hAnsi="Times New Roman" w:cs="Times New Roman"/>
          <w:sz w:val="28"/>
          <w:szCs w:val="28"/>
        </w:rPr>
        <w:t xml:space="preserve">. Работы, поступившие </w:t>
      </w:r>
      <w:r w:rsidRPr="0010784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21E17" w:rsidRPr="0010784E">
        <w:rPr>
          <w:rFonts w:ascii="Times New Roman" w:hAnsi="Times New Roman" w:cs="Times New Roman"/>
          <w:sz w:val="28"/>
          <w:szCs w:val="28"/>
        </w:rPr>
        <w:t>1</w:t>
      </w:r>
      <w:r w:rsidR="005B1E49" w:rsidRPr="0010784E">
        <w:rPr>
          <w:rFonts w:ascii="Times New Roman" w:hAnsi="Times New Roman" w:cs="Times New Roman"/>
          <w:sz w:val="28"/>
          <w:szCs w:val="28"/>
        </w:rPr>
        <w:t>2</w:t>
      </w:r>
      <w:r w:rsidR="00721E17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4C3C42" w:rsidRPr="0010784E">
        <w:rPr>
          <w:rFonts w:ascii="Times New Roman" w:hAnsi="Times New Roman" w:cs="Times New Roman"/>
          <w:sz w:val="28"/>
          <w:szCs w:val="28"/>
        </w:rPr>
        <w:t>февраля</w:t>
      </w:r>
      <w:r w:rsidRPr="0010784E">
        <w:rPr>
          <w:rFonts w:ascii="Times New Roman" w:hAnsi="Times New Roman" w:cs="Times New Roman"/>
          <w:sz w:val="28"/>
          <w:szCs w:val="28"/>
        </w:rPr>
        <w:t xml:space="preserve"> 202</w:t>
      </w:r>
      <w:r w:rsidR="005B1E49" w:rsidRPr="0010784E">
        <w:rPr>
          <w:rFonts w:ascii="Times New Roman" w:hAnsi="Times New Roman" w:cs="Times New Roman"/>
          <w:sz w:val="28"/>
          <w:szCs w:val="28"/>
        </w:rPr>
        <w:t>4</w:t>
      </w:r>
      <w:r w:rsidR="004C3727" w:rsidRPr="0010784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80818" w:rsidRPr="0010784E">
        <w:rPr>
          <w:rFonts w:ascii="Times New Roman" w:hAnsi="Times New Roman" w:cs="Times New Roman"/>
          <w:sz w:val="28"/>
          <w:szCs w:val="28"/>
        </w:rPr>
        <w:t xml:space="preserve">размещаются на сайте проекта, но </w:t>
      </w:r>
      <w:r w:rsidR="004C3727" w:rsidRPr="0010784E">
        <w:rPr>
          <w:rFonts w:ascii="Times New Roman" w:hAnsi="Times New Roman" w:cs="Times New Roman"/>
          <w:sz w:val="28"/>
          <w:szCs w:val="28"/>
        </w:rPr>
        <w:t>к участию в конкурсе не допускаются</w:t>
      </w:r>
      <w:r w:rsidRPr="0010784E"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="004C3727"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DD6" w:rsidRPr="0010784E" w:rsidRDefault="00650DD6" w:rsidP="001078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Работы размещаются на сайте организаторами конкурса с привлечением партнеров с 12 по 19 февраля включительно (в зависимости от количества участников).</w:t>
      </w:r>
    </w:p>
    <w:p w:rsidR="00CB6369" w:rsidRPr="0010784E" w:rsidRDefault="00721E17" w:rsidP="001078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Защита проектов</w:t>
      </w:r>
      <w:r w:rsidR="000B6F06" w:rsidRPr="0010784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4C3C42" w:rsidRPr="0010784E">
        <w:rPr>
          <w:rFonts w:ascii="Times New Roman" w:hAnsi="Times New Roman" w:cs="Times New Roman"/>
          <w:sz w:val="28"/>
          <w:szCs w:val="28"/>
        </w:rPr>
        <w:t>в очно/заочной форме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180DC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80DCE" w:rsidRPr="00D5111D">
        <w:rPr>
          <w:rFonts w:ascii="Times New Roman" w:hAnsi="Times New Roman" w:cs="Times New Roman"/>
          <w:sz w:val="28"/>
          <w:szCs w:val="28"/>
        </w:rPr>
        <w:t xml:space="preserve">итоговой научно-практической конференции </w:t>
      </w:r>
      <w:r w:rsidRPr="0010784E">
        <w:rPr>
          <w:rFonts w:ascii="Times New Roman" w:hAnsi="Times New Roman" w:cs="Times New Roman"/>
          <w:sz w:val="28"/>
          <w:szCs w:val="28"/>
        </w:rPr>
        <w:t>2</w:t>
      </w:r>
      <w:r w:rsidR="00790FA7" w:rsidRPr="0010784E">
        <w:rPr>
          <w:rFonts w:ascii="Times New Roman" w:hAnsi="Times New Roman" w:cs="Times New Roman"/>
          <w:sz w:val="28"/>
          <w:szCs w:val="28"/>
        </w:rPr>
        <w:t>0</w:t>
      </w:r>
      <w:r w:rsidRPr="0010784E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90FA7" w:rsidRPr="0010784E">
        <w:rPr>
          <w:rFonts w:ascii="Times New Roman" w:hAnsi="Times New Roman" w:cs="Times New Roman"/>
          <w:sz w:val="28"/>
          <w:szCs w:val="28"/>
        </w:rPr>
        <w:t>4</w:t>
      </w:r>
      <w:r w:rsidRPr="0010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0FA7" w:rsidRPr="0010784E">
        <w:rPr>
          <w:rFonts w:ascii="Times New Roman" w:hAnsi="Times New Roman" w:cs="Times New Roman"/>
          <w:sz w:val="28"/>
          <w:szCs w:val="28"/>
        </w:rPr>
        <w:t>.</w:t>
      </w:r>
      <w:r w:rsidR="00955145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6E4" w:rsidRDefault="00CB6369" w:rsidP="0010784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790FA7" w:rsidRPr="0010784E">
        <w:rPr>
          <w:rFonts w:ascii="Times New Roman" w:hAnsi="Times New Roman" w:cs="Times New Roman"/>
          <w:sz w:val="28"/>
          <w:szCs w:val="28"/>
        </w:rPr>
        <w:t>21 февраля</w:t>
      </w:r>
      <w:r w:rsidRPr="0010784E">
        <w:rPr>
          <w:rFonts w:ascii="Times New Roman" w:hAnsi="Times New Roman" w:cs="Times New Roman"/>
          <w:sz w:val="28"/>
          <w:szCs w:val="28"/>
        </w:rPr>
        <w:t xml:space="preserve"> 202</w:t>
      </w:r>
      <w:r w:rsidR="00790FA7" w:rsidRPr="0010784E">
        <w:rPr>
          <w:rFonts w:ascii="Times New Roman" w:hAnsi="Times New Roman" w:cs="Times New Roman"/>
          <w:sz w:val="28"/>
          <w:szCs w:val="28"/>
        </w:rPr>
        <w:t>4</w:t>
      </w:r>
      <w:r w:rsidRPr="001078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, </w:t>
      </w:r>
      <w:r w:rsidR="003B315D" w:rsidRPr="0010784E">
        <w:rPr>
          <w:rFonts w:ascii="Times New Roman" w:hAnsi="Times New Roman" w:cs="Times New Roman"/>
          <w:sz w:val="28"/>
          <w:szCs w:val="28"/>
        </w:rPr>
        <w:t xml:space="preserve">в 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Международный день родного языка. </w:t>
      </w:r>
      <w:r w:rsidRPr="0010784E">
        <w:rPr>
          <w:rFonts w:ascii="Times New Roman" w:hAnsi="Times New Roman" w:cs="Times New Roman"/>
          <w:sz w:val="28"/>
          <w:szCs w:val="28"/>
        </w:rPr>
        <w:t>Результаты конкурса будут размещены на сайте проекта</w:t>
      </w:r>
      <w:r w:rsidR="00180DCE">
        <w:rPr>
          <w:rFonts w:ascii="Times New Roman" w:hAnsi="Times New Roman" w:cs="Times New Roman"/>
          <w:sz w:val="28"/>
          <w:szCs w:val="28"/>
        </w:rPr>
        <w:t xml:space="preserve"> до 31 марта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3B315D" w:rsidRPr="0010784E">
        <w:rPr>
          <w:rFonts w:ascii="Times New Roman" w:hAnsi="Times New Roman" w:cs="Times New Roman"/>
          <w:sz w:val="28"/>
          <w:szCs w:val="28"/>
        </w:rPr>
        <w:t>и/</w:t>
      </w:r>
      <w:r w:rsidR="00790FA7" w:rsidRPr="0010784E">
        <w:rPr>
          <w:rFonts w:ascii="Times New Roman" w:hAnsi="Times New Roman" w:cs="Times New Roman"/>
          <w:sz w:val="28"/>
          <w:szCs w:val="28"/>
        </w:rPr>
        <w:t>или представлен</w:t>
      </w:r>
      <w:r w:rsidR="003B315D" w:rsidRPr="0010784E">
        <w:rPr>
          <w:rFonts w:ascii="Times New Roman" w:hAnsi="Times New Roman" w:cs="Times New Roman"/>
          <w:sz w:val="28"/>
          <w:szCs w:val="28"/>
        </w:rPr>
        <w:t>ы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 очно в формате фестиваля</w:t>
      </w:r>
      <w:r w:rsidRPr="0010784E">
        <w:rPr>
          <w:rFonts w:ascii="Times New Roman" w:hAnsi="Times New Roman" w:cs="Times New Roman"/>
          <w:sz w:val="28"/>
          <w:szCs w:val="28"/>
        </w:rPr>
        <w:t>.</w:t>
      </w:r>
    </w:p>
    <w:p w:rsidR="00237670" w:rsidRPr="0010784E" w:rsidRDefault="00237670" w:rsidP="002376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2A86" w:rsidRPr="0010784E" w:rsidRDefault="007E46FC" w:rsidP="00172F98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8. </w:t>
      </w:r>
      <w:r w:rsidR="000B6F06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оценивания конкурсных работ</w:t>
      </w:r>
    </w:p>
    <w:p w:rsidR="001B0074" w:rsidRPr="00845396" w:rsidRDefault="003134FA" w:rsidP="0010784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96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силами экспертного жюри в </w:t>
      </w:r>
      <w:r w:rsidR="00A43D02" w:rsidRPr="00845396">
        <w:rPr>
          <w:rFonts w:ascii="Times New Roman" w:hAnsi="Times New Roman" w:cs="Times New Roman"/>
          <w:sz w:val="28"/>
          <w:szCs w:val="28"/>
        </w:rPr>
        <w:t>составе, утвержденном п</w:t>
      </w:r>
      <w:r w:rsidRPr="00845396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43D02" w:rsidRPr="00845396">
        <w:rPr>
          <w:rFonts w:ascii="Times New Roman" w:hAnsi="Times New Roman" w:cs="Times New Roman"/>
          <w:sz w:val="28"/>
          <w:szCs w:val="28"/>
        </w:rPr>
        <w:t>КГАНОУ КЦО</w:t>
      </w:r>
      <w:r w:rsidRPr="00845396">
        <w:rPr>
          <w:rFonts w:ascii="Times New Roman" w:hAnsi="Times New Roman" w:cs="Times New Roman"/>
          <w:sz w:val="28"/>
          <w:szCs w:val="28"/>
        </w:rPr>
        <w:t>.</w:t>
      </w:r>
    </w:p>
    <w:p w:rsidR="00B749C2" w:rsidRPr="0010784E" w:rsidRDefault="00B749C2" w:rsidP="0010784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Требования, предъявляемые к конкурсным работам</w:t>
      </w:r>
      <w:r w:rsidR="004C3C42"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65" w:rsidRPr="0010784E" w:rsidRDefault="0051189E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  <w:r w:rsidR="004C3C42" w:rsidRPr="0010784E">
        <w:rPr>
          <w:rFonts w:ascii="Times New Roman" w:hAnsi="Times New Roman" w:cs="Times New Roman"/>
          <w:sz w:val="28"/>
          <w:szCs w:val="28"/>
        </w:rPr>
        <w:t>Все работы должны б</w:t>
      </w:r>
      <w:r w:rsidR="00B02CF6" w:rsidRPr="0010784E">
        <w:rPr>
          <w:rFonts w:ascii="Times New Roman" w:hAnsi="Times New Roman" w:cs="Times New Roman"/>
          <w:sz w:val="28"/>
          <w:szCs w:val="28"/>
        </w:rPr>
        <w:t>ыть выполнены в соотв</w:t>
      </w:r>
      <w:r w:rsidR="00790FA7" w:rsidRPr="0010784E">
        <w:rPr>
          <w:rFonts w:ascii="Times New Roman" w:hAnsi="Times New Roman" w:cs="Times New Roman"/>
          <w:sz w:val="28"/>
          <w:szCs w:val="28"/>
        </w:rPr>
        <w:t>етствии с Техническим заданием, согласн</w:t>
      </w:r>
      <w:r w:rsidR="00790FA7" w:rsidRPr="00C70ACB">
        <w:rPr>
          <w:rFonts w:ascii="Times New Roman" w:hAnsi="Times New Roman" w:cs="Times New Roman"/>
          <w:sz w:val="28"/>
          <w:szCs w:val="28"/>
        </w:rPr>
        <w:t>о Приложению</w:t>
      </w:r>
      <w:r w:rsidR="004D37EE" w:rsidRPr="00C70ACB">
        <w:rPr>
          <w:rFonts w:ascii="Times New Roman" w:hAnsi="Times New Roman" w:cs="Times New Roman"/>
          <w:sz w:val="28"/>
          <w:szCs w:val="28"/>
        </w:rPr>
        <w:t xml:space="preserve"> </w:t>
      </w:r>
      <w:r w:rsidR="00982CBE" w:rsidRPr="00C70ACB">
        <w:rPr>
          <w:rFonts w:ascii="Times New Roman" w:hAnsi="Times New Roman" w:cs="Times New Roman"/>
          <w:sz w:val="28"/>
          <w:szCs w:val="28"/>
        </w:rPr>
        <w:t>№</w:t>
      </w:r>
      <w:r w:rsidR="00C70ACB" w:rsidRPr="00C70ACB">
        <w:rPr>
          <w:rFonts w:ascii="Times New Roman" w:hAnsi="Times New Roman" w:cs="Times New Roman"/>
          <w:sz w:val="28"/>
          <w:szCs w:val="28"/>
        </w:rPr>
        <w:t xml:space="preserve"> </w:t>
      </w:r>
      <w:r w:rsidR="00982CBE" w:rsidRPr="00C70ACB">
        <w:rPr>
          <w:rFonts w:ascii="Times New Roman" w:hAnsi="Times New Roman" w:cs="Times New Roman"/>
          <w:sz w:val="28"/>
          <w:szCs w:val="28"/>
        </w:rPr>
        <w:t>2</w:t>
      </w:r>
      <w:r w:rsidR="00ED3C55">
        <w:rPr>
          <w:rFonts w:ascii="Times New Roman" w:hAnsi="Times New Roman" w:cs="Times New Roman"/>
          <w:sz w:val="28"/>
          <w:szCs w:val="28"/>
        </w:rPr>
        <w:t>.</w:t>
      </w:r>
      <w:r w:rsidR="00C70ACB" w:rsidRPr="00C70ACB">
        <w:rPr>
          <w:rFonts w:ascii="Times New Roman" w:hAnsi="Times New Roman" w:cs="Times New Roman"/>
          <w:sz w:val="28"/>
          <w:szCs w:val="28"/>
        </w:rPr>
        <w:t>1 и 2.2</w:t>
      </w:r>
      <w:r w:rsidR="00982CBE" w:rsidRPr="00C70ACB">
        <w:rPr>
          <w:rFonts w:ascii="Times New Roman" w:hAnsi="Times New Roman" w:cs="Times New Roman"/>
          <w:sz w:val="28"/>
          <w:szCs w:val="28"/>
        </w:rPr>
        <w:t xml:space="preserve"> </w:t>
      </w:r>
      <w:r w:rsidR="004D37EE" w:rsidRPr="00C70AC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C55DB" w:rsidRPr="0010784E" w:rsidRDefault="004C55DB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  <w:r w:rsidR="004C3C42" w:rsidRPr="0010784E">
        <w:rPr>
          <w:rFonts w:ascii="Times New Roman" w:hAnsi="Times New Roman" w:cs="Times New Roman"/>
          <w:sz w:val="28"/>
          <w:szCs w:val="28"/>
        </w:rPr>
        <w:t xml:space="preserve">Все работы, поступившие на конкурс, </w:t>
      </w:r>
      <w:r w:rsidR="00790FA7" w:rsidRPr="0010784E">
        <w:rPr>
          <w:rFonts w:ascii="Times New Roman" w:hAnsi="Times New Roman" w:cs="Times New Roman"/>
          <w:sz w:val="28"/>
          <w:szCs w:val="28"/>
        </w:rPr>
        <w:t xml:space="preserve">проходят предварительный анализ на полноту и корректность материалов, </w:t>
      </w:r>
      <w:r w:rsidR="004C3C42" w:rsidRPr="0010784E">
        <w:rPr>
          <w:rFonts w:ascii="Times New Roman" w:hAnsi="Times New Roman" w:cs="Times New Roman"/>
          <w:sz w:val="28"/>
          <w:szCs w:val="28"/>
        </w:rPr>
        <w:t>размещаются на сайте проекта орган</w:t>
      </w:r>
      <w:r w:rsidR="00CF2A86" w:rsidRPr="0010784E">
        <w:rPr>
          <w:rFonts w:ascii="Times New Roman" w:hAnsi="Times New Roman" w:cs="Times New Roman"/>
          <w:sz w:val="28"/>
          <w:szCs w:val="28"/>
        </w:rPr>
        <w:t>изаторами конкурса</w:t>
      </w:r>
      <w:r w:rsidR="00CB6369"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EC1" w:rsidRPr="0010784E" w:rsidRDefault="004C55DB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  <w:r w:rsidR="00A75EC1" w:rsidRPr="0010784E">
        <w:rPr>
          <w:rFonts w:ascii="Times New Roman" w:hAnsi="Times New Roman" w:cs="Times New Roman"/>
          <w:sz w:val="28"/>
          <w:szCs w:val="28"/>
        </w:rPr>
        <w:t>Проекты и т</w:t>
      </w:r>
      <w:r w:rsidRPr="0010784E">
        <w:rPr>
          <w:rFonts w:ascii="Times New Roman" w:hAnsi="Times New Roman" w:cs="Times New Roman"/>
          <w:sz w:val="28"/>
          <w:szCs w:val="28"/>
        </w:rPr>
        <w:t>ворческие работы, раскрывающие значение в</w:t>
      </w:r>
      <w:r w:rsidR="00A75EC1" w:rsidRPr="0010784E">
        <w:rPr>
          <w:rFonts w:ascii="Times New Roman" w:hAnsi="Times New Roman" w:cs="Times New Roman"/>
          <w:sz w:val="28"/>
          <w:szCs w:val="28"/>
        </w:rPr>
        <w:t xml:space="preserve">ыбранного слова, размещаются в облачных сервисах Яндекс, mail.ru и других с открытым доступом (по ссылке). Ссылка прилагается к форме заявки. </w:t>
      </w:r>
    </w:p>
    <w:p w:rsidR="00380818" w:rsidRPr="0010784E" w:rsidRDefault="001B0074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Творческая состав</w:t>
      </w:r>
      <w:r w:rsidR="00A75EC1" w:rsidRPr="0010784E">
        <w:rPr>
          <w:rFonts w:ascii="Times New Roman" w:hAnsi="Times New Roman" w:cs="Times New Roman"/>
          <w:sz w:val="28"/>
          <w:szCs w:val="28"/>
        </w:rPr>
        <w:t xml:space="preserve">ляющая проекта </w:t>
      </w:r>
      <w:r w:rsidR="00B02CF6" w:rsidRPr="0010784E">
        <w:rPr>
          <w:rFonts w:ascii="Times New Roman" w:hAnsi="Times New Roman" w:cs="Times New Roman"/>
          <w:sz w:val="28"/>
          <w:szCs w:val="28"/>
        </w:rPr>
        <w:t xml:space="preserve">выполняется в </w:t>
      </w:r>
      <w:proofErr w:type="spellStart"/>
      <w:r w:rsidR="00790FA7" w:rsidRPr="0010784E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B02CF6" w:rsidRPr="0010784E">
        <w:rPr>
          <w:rFonts w:ascii="Times New Roman" w:hAnsi="Times New Roman" w:cs="Times New Roman"/>
          <w:sz w:val="28"/>
          <w:szCs w:val="28"/>
        </w:rPr>
        <w:t xml:space="preserve"> форме (текстовый файл, формат видео, аудио, рисунка с обязательным описанием и комментариями). При наличии нескольких файлов прикрепляется архивом к соответствующей форме анкеты.</w:t>
      </w:r>
      <w:r w:rsidR="00380818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5C7" w:rsidRPr="0010784E" w:rsidRDefault="005765C7" w:rsidP="0010784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Дополнительный балл присваивается</w:t>
      </w:r>
      <w:r w:rsidR="003B315D" w:rsidRPr="0010784E">
        <w:rPr>
          <w:rFonts w:ascii="Times New Roman" w:hAnsi="Times New Roman" w:cs="Times New Roman"/>
          <w:sz w:val="28"/>
          <w:szCs w:val="28"/>
        </w:rPr>
        <w:t xml:space="preserve"> участникам конкурса, прошедшим обучение в </w:t>
      </w:r>
      <w:r w:rsidR="00A75EC1" w:rsidRPr="0010784E">
        <w:rPr>
          <w:rFonts w:ascii="Times New Roman" w:hAnsi="Times New Roman" w:cs="Times New Roman"/>
          <w:sz w:val="28"/>
          <w:szCs w:val="28"/>
        </w:rPr>
        <w:t xml:space="preserve">Региональном центре по основам создания конкурсного </w:t>
      </w:r>
      <w:proofErr w:type="spellStart"/>
      <w:r w:rsidR="00A75EC1" w:rsidRPr="0010784E">
        <w:rPr>
          <w:rFonts w:ascii="Times New Roman" w:hAnsi="Times New Roman" w:cs="Times New Roman"/>
          <w:sz w:val="28"/>
          <w:szCs w:val="28"/>
        </w:rPr>
        <w:t>видеопродукта</w:t>
      </w:r>
      <w:proofErr w:type="spellEnd"/>
      <w:r w:rsidR="00A75EC1" w:rsidRPr="0010784E">
        <w:rPr>
          <w:rFonts w:ascii="Times New Roman" w:hAnsi="Times New Roman" w:cs="Times New Roman"/>
          <w:sz w:val="28"/>
          <w:szCs w:val="28"/>
        </w:rPr>
        <w:t xml:space="preserve"> (пункт 6.1.</w:t>
      </w:r>
      <w:r w:rsidR="00A75EC1" w:rsidRPr="0010784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75EC1" w:rsidRPr="0010784E">
        <w:rPr>
          <w:rFonts w:ascii="Times New Roman" w:hAnsi="Times New Roman" w:cs="Times New Roman"/>
          <w:sz w:val="28"/>
          <w:szCs w:val="28"/>
        </w:rPr>
        <w:t xml:space="preserve">.) </w:t>
      </w:r>
      <w:r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74" w:rsidRPr="00DE1EE7" w:rsidRDefault="00380818" w:rsidP="0010784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EE7">
        <w:rPr>
          <w:rFonts w:ascii="Times New Roman" w:hAnsi="Times New Roman" w:cs="Times New Roman"/>
          <w:sz w:val="28"/>
          <w:szCs w:val="28"/>
        </w:rPr>
        <w:t xml:space="preserve">Критерии оценки работ </w:t>
      </w:r>
      <w:r w:rsidR="005864F4" w:rsidRPr="00DE1EE7">
        <w:rPr>
          <w:rFonts w:ascii="Times New Roman" w:hAnsi="Times New Roman" w:cs="Times New Roman"/>
          <w:sz w:val="28"/>
          <w:szCs w:val="28"/>
        </w:rPr>
        <w:t xml:space="preserve">и конкурса </w:t>
      </w:r>
      <w:r w:rsidRPr="00DE1EE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5864F4" w:rsidRPr="00DE1EE7">
        <w:rPr>
          <w:rFonts w:ascii="Times New Roman" w:hAnsi="Times New Roman" w:cs="Times New Roman"/>
          <w:sz w:val="28"/>
          <w:szCs w:val="28"/>
        </w:rPr>
        <w:t>№</w:t>
      </w:r>
      <w:r w:rsidR="00DE1EE7" w:rsidRPr="00DE1EE7">
        <w:rPr>
          <w:rFonts w:ascii="Times New Roman" w:hAnsi="Times New Roman" w:cs="Times New Roman"/>
          <w:sz w:val="28"/>
          <w:szCs w:val="28"/>
        </w:rPr>
        <w:t xml:space="preserve"> </w:t>
      </w:r>
      <w:r w:rsidR="00982CBE" w:rsidRPr="00DE1EE7">
        <w:rPr>
          <w:rFonts w:ascii="Times New Roman" w:hAnsi="Times New Roman" w:cs="Times New Roman"/>
          <w:sz w:val="28"/>
          <w:szCs w:val="28"/>
        </w:rPr>
        <w:t>3 к Положению</w:t>
      </w:r>
      <w:r w:rsidR="00817658" w:rsidRPr="00DE1EE7">
        <w:rPr>
          <w:rFonts w:ascii="Times New Roman" w:hAnsi="Times New Roman" w:cs="Times New Roman"/>
          <w:sz w:val="28"/>
          <w:szCs w:val="28"/>
        </w:rPr>
        <w:t>.</w:t>
      </w:r>
    </w:p>
    <w:p w:rsidR="00400931" w:rsidRPr="0010784E" w:rsidRDefault="00400931" w:rsidP="004009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28DA" w:rsidRPr="0010784E" w:rsidRDefault="005864F4" w:rsidP="006E4D4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</w:t>
      </w:r>
      <w:r w:rsidR="001777FE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8028DA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Порядок награждения победителей</w:t>
      </w:r>
      <w:r w:rsidR="00380818"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D152A6" w:rsidRPr="0010784E" w:rsidRDefault="008028DA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D152A6" w:rsidRPr="0010784E">
        <w:rPr>
          <w:rFonts w:ascii="Times New Roman" w:hAnsi="Times New Roman" w:cs="Times New Roman"/>
          <w:sz w:val="28"/>
          <w:szCs w:val="28"/>
        </w:rPr>
        <w:t>первого этапа К</w:t>
      </w:r>
      <w:r w:rsidRPr="0010784E">
        <w:rPr>
          <w:rFonts w:ascii="Times New Roman" w:hAnsi="Times New Roman" w:cs="Times New Roman"/>
          <w:sz w:val="28"/>
          <w:szCs w:val="28"/>
        </w:rPr>
        <w:t>онкурса</w:t>
      </w:r>
      <w:r w:rsidR="00B02CF6" w:rsidRPr="0010784E">
        <w:rPr>
          <w:rFonts w:ascii="Times New Roman" w:hAnsi="Times New Roman" w:cs="Times New Roman"/>
          <w:sz w:val="28"/>
          <w:szCs w:val="28"/>
        </w:rPr>
        <w:t xml:space="preserve">, работа которого будет размещена на сайте Конкурса, </w:t>
      </w:r>
      <w:r w:rsidRPr="0010784E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="00B02CF6" w:rsidRPr="0010784E">
        <w:rPr>
          <w:rFonts w:ascii="Times New Roman" w:hAnsi="Times New Roman" w:cs="Times New Roman"/>
          <w:sz w:val="28"/>
          <w:szCs w:val="28"/>
        </w:rPr>
        <w:t>Свидетельство</w:t>
      </w:r>
      <w:r w:rsidRPr="0010784E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27582F" w:rsidRPr="0010784E">
        <w:rPr>
          <w:rFonts w:ascii="Times New Roman" w:hAnsi="Times New Roman" w:cs="Times New Roman"/>
          <w:sz w:val="28"/>
          <w:szCs w:val="28"/>
        </w:rPr>
        <w:t xml:space="preserve"> </w:t>
      </w:r>
      <w:r w:rsidR="00B02CF6" w:rsidRPr="001078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90FA7" w:rsidRPr="0010784E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2216EE" w:rsidRPr="0010784E">
        <w:rPr>
          <w:rFonts w:ascii="Times New Roman" w:hAnsi="Times New Roman" w:cs="Times New Roman"/>
          <w:sz w:val="28"/>
          <w:szCs w:val="28"/>
        </w:rPr>
        <w:t xml:space="preserve"> и</w:t>
      </w:r>
      <w:r w:rsidR="00A75EC1" w:rsidRPr="0010784E">
        <w:rPr>
          <w:rFonts w:ascii="Times New Roman" w:hAnsi="Times New Roman" w:cs="Times New Roman"/>
          <w:sz w:val="28"/>
          <w:szCs w:val="28"/>
        </w:rPr>
        <w:t>,</w:t>
      </w:r>
      <w:r w:rsidR="005765C7" w:rsidRPr="0010784E">
        <w:rPr>
          <w:rFonts w:ascii="Times New Roman" w:hAnsi="Times New Roman" w:cs="Times New Roman"/>
          <w:sz w:val="28"/>
          <w:szCs w:val="28"/>
        </w:rPr>
        <w:t xml:space="preserve"> при условии прохождения обучения (пункт 6.1)</w:t>
      </w:r>
      <w:r w:rsidR="00A75EC1" w:rsidRPr="0010784E">
        <w:rPr>
          <w:rFonts w:ascii="Times New Roman" w:hAnsi="Times New Roman" w:cs="Times New Roman"/>
          <w:sz w:val="28"/>
          <w:szCs w:val="28"/>
        </w:rPr>
        <w:t>,</w:t>
      </w:r>
      <w:r w:rsidR="002216EE" w:rsidRPr="0010784E">
        <w:rPr>
          <w:rFonts w:ascii="Times New Roman" w:hAnsi="Times New Roman" w:cs="Times New Roman"/>
          <w:sz w:val="28"/>
          <w:szCs w:val="28"/>
        </w:rPr>
        <w:t xml:space="preserve"> сертификат о прохождении обучения по дополнительной общеобразовательной общеразвивающей программе «</w:t>
      </w:r>
      <w:proofErr w:type="spellStart"/>
      <w:r w:rsidR="002216EE" w:rsidRPr="0010784E">
        <w:rPr>
          <w:rFonts w:ascii="Times New Roman" w:hAnsi="Times New Roman" w:cs="Times New Roman"/>
          <w:sz w:val="28"/>
          <w:szCs w:val="28"/>
        </w:rPr>
        <w:t>Медиатворчество</w:t>
      </w:r>
      <w:proofErr w:type="spellEnd"/>
      <w:r w:rsidR="002216EE" w:rsidRPr="0010784E">
        <w:rPr>
          <w:rFonts w:ascii="Times New Roman" w:hAnsi="Times New Roman" w:cs="Times New Roman"/>
          <w:sz w:val="28"/>
          <w:szCs w:val="28"/>
        </w:rPr>
        <w:t>»</w:t>
      </w:r>
      <w:r w:rsidRPr="00107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4F4" w:rsidRPr="0010784E" w:rsidRDefault="005864F4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Сертификат участника </w:t>
      </w:r>
      <w:r w:rsidR="00A75EC1" w:rsidRPr="0010784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0784E">
        <w:rPr>
          <w:rFonts w:ascii="Times New Roman" w:hAnsi="Times New Roman" w:cs="Times New Roman"/>
          <w:sz w:val="28"/>
          <w:szCs w:val="28"/>
        </w:rPr>
        <w:t>выдается каждому участнику проекта, работа которого прошла соответствующую экспертизу и размещена на сайте Конкурса, независимо от того, будет он принимать участие в защите проекта или нет.</w:t>
      </w:r>
    </w:p>
    <w:p w:rsidR="005864F4" w:rsidRPr="0010784E" w:rsidRDefault="005864F4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Финалисты и участники фестивальных мероприятий конкурса получают дипломы финалистов конкурса. </w:t>
      </w:r>
    </w:p>
    <w:p w:rsidR="00790FA7" w:rsidRDefault="008028DA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D152A6" w:rsidRPr="0010784E">
        <w:rPr>
          <w:rFonts w:ascii="Times New Roman" w:hAnsi="Times New Roman" w:cs="Times New Roman"/>
          <w:sz w:val="28"/>
          <w:szCs w:val="28"/>
        </w:rPr>
        <w:t xml:space="preserve">второго этапа конкурса </w:t>
      </w:r>
      <w:r w:rsidRPr="0010784E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B02CF6" w:rsidRPr="0010784E">
        <w:rPr>
          <w:rFonts w:ascii="Times New Roman" w:hAnsi="Times New Roman" w:cs="Times New Roman"/>
          <w:sz w:val="28"/>
          <w:szCs w:val="28"/>
        </w:rPr>
        <w:t>Д</w:t>
      </w:r>
      <w:r w:rsidRPr="0010784E">
        <w:rPr>
          <w:rFonts w:ascii="Times New Roman" w:hAnsi="Times New Roman" w:cs="Times New Roman"/>
          <w:sz w:val="28"/>
          <w:szCs w:val="28"/>
        </w:rPr>
        <w:t>ипломы 1, 2 и 3 степени.</w:t>
      </w:r>
      <w:r w:rsidR="001777FE" w:rsidRPr="0010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658" w:rsidRPr="0010784E" w:rsidRDefault="00817658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33" w:rsidRPr="0010784E" w:rsidRDefault="009E2933" w:rsidP="007B1FB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10.</w:t>
      </w:r>
      <w:r w:rsidRPr="001078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>Финансирование Конкурса</w:t>
      </w:r>
    </w:p>
    <w:p w:rsidR="00D5111D" w:rsidRDefault="00D5111D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1D" w:rsidRDefault="00D5111D" w:rsidP="00D5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>Финансовое обеспечение, связанное с организационными расходами по подготовке и проведению Конкурса, несет КГАНОУ КЦО за счет средств субсидии на выполнение государственного зад</w:t>
      </w:r>
      <w:r>
        <w:rPr>
          <w:rFonts w:ascii="Times New Roman" w:hAnsi="Times New Roman" w:cs="Times New Roman"/>
          <w:sz w:val="28"/>
          <w:szCs w:val="28"/>
        </w:rPr>
        <w:t xml:space="preserve">ания, в том числе: оплата проезда (железнодорожный транспорт), проживание и питание иногородних участников </w:t>
      </w:r>
      <w:r w:rsidR="00A778A1">
        <w:rPr>
          <w:rFonts w:ascii="Times New Roman" w:hAnsi="Times New Roman" w:cs="Times New Roman"/>
          <w:sz w:val="28"/>
          <w:szCs w:val="28"/>
        </w:rPr>
        <w:t xml:space="preserve">очной </w:t>
      </w:r>
      <w:r w:rsidRPr="00D5111D">
        <w:rPr>
          <w:rFonts w:ascii="Times New Roman" w:hAnsi="Times New Roman" w:cs="Times New Roman"/>
          <w:sz w:val="28"/>
          <w:szCs w:val="28"/>
        </w:rPr>
        <w:t xml:space="preserve">итоговой научно-практической конференции </w:t>
      </w:r>
      <w:r>
        <w:rPr>
          <w:rFonts w:ascii="Times New Roman" w:hAnsi="Times New Roman" w:cs="Times New Roman"/>
          <w:sz w:val="28"/>
          <w:szCs w:val="28"/>
        </w:rPr>
        <w:t>20-21 февраля</w:t>
      </w:r>
      <w:r w:rsidR="00A77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CC" w:rsidRPr="0010784E" w:rsidRDefault="005248CC" w:rsidP="00107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4E">
        <w:rPr>
          <w:rFonts w:ascii="Times New Roman" w:hAnsi="Times New Roman" w:cs="Times New Roman"/>
          <w:sz w:val="28"/>
          <w:szCs w:val="28"/>
        </w:rPr>
        <w:t xml:space="preserve">Проезд, проживание сопровождающих обеспечивается за счет отправляющей стороны. </w:t>
      </w:r>
    </w:p>
    <w:p w:rsidR="00D5111D" w:rsidRPr="0010784E" w:rsidRDefault="00D5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111D" w:rsidRPr="0010784E" w:rsidSect="00FE3BA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E67"/>
    <w:multiLevelType w:val="hybridMultilevel"/>
    <w:tmpl w:val="75D2740E"/>
    <w:lvl w:ilvl="0" w:tplc="041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3352D11"/>
    <w:multiLevelType w:val="hybridMultilevel"/>
    <w:tmpl w:val="073244F6"/>
    <w:lvl w:ilvl="0" w:tplc="74741F1E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33535D4"/>
    <w:multiLevelType w:val="hybridMultilevel"/>
    <w:tmpl w:val="A4D28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A7607"/>
    <w:multiLevelType w:val="hybridMultilevel"/>
    <w:tmpl w:val="8AA0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37658"/>
    <w:multiLevelType w:val="hybridMultilevel"/>
    <w:tmpl w:val="7E40E770"/>
    <w:lvl w:ilvl="0" w:tplc="28941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134C80"/>
    <w:multiLevelType w:val="hybridMultilevel"/>
    <w:tmpl w:val="57BEA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1B71"/>
    <w:multiLevelType w:val="hybridMultilevel"/>
    <w:tmpl w:val="D1A4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247BA"/>
    <w:multiLevelType w:val="hybridMultilevel"/>
    <w:tmpl w:val="016A8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2B2142"/>
    <w:multiLevelType w:val="hybridMultilevel"/>
    <w:tmpl w:val="20CEFFCE"/>
    <w:lvl w:ilvl="0" w:tplc="4C1C5F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2461FFB"/>
    <w:multiLevelType w:val="hybridMultilevel"/>
    <w:tmpl w:val="23664F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29C05E2"/>
    <w:multiLevelType w:val="hybridMultilevel"/>
    <w:tmpl w:val="B72C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97590"/>
    <w:multiLevelType w:val="hybridMultilevel"/>
    <w:tmpl w:val="8AA09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904C8"/>
    <w:multiLevelType w:val="hybridMultilevel"/>
    <w:tmpl w:val="293EA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2B308C"/>
    <w:multiLevelType w:val="hybridMultilevel"/>
    <w:tmpl w:val="584E33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61BA3"/>
    <w:multiLevelType w:val="hybridMultilevel"/>
    <w:tmpl w:val="DD04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27206"/>
    <w:multiLevelType w:val="hybridMultilevel"/>
    <w:tmpl w:val="1332CF2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45156678"/>
    <w:multiLevelType w:val="hybridMultilevel"/>
    <w:tmpl w:val="D1288FA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C605502"/>
    <w:multiLevelType w:val="hybridMultilevel"/>
    <w:tmpl w:val="0BC6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B3F4F"/>
    <w:multiLevelType w:val="hybridMultilevel"/>
    <w:tmpl w:val="86363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45143"/>
    <w:multiLevelType w:val="hybridMultilevel"/>
    <w:tmpl w:val="85A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67A63"/>
    <w:multiLevelType w:val="hybridMultilevel"/>
    <w:tmpl w:val="EB189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007D7F"/>
    <w:multiLevelType w:val="hybridMultilevel"/>
    <w:tmpl w:val="95B268CE"/>
    <w:lvl w:ilvl="0" w:tplc="0419000D">
      <w:start w:val="1"/>
      <w:numFmt w:val="bullet"/>
      <w:lvlText w:val=""/>
      <w:lvlJc w:val="left"/>
      <w:pPr>
        <w:ind w:left="15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2">
    <w:nsid w:val="5B0D598E"/>
    <w:multiLevelType w:val="hybridMultilevel"/>
    <w:tmpl w:val="9176E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644067"/>
    <w:multiLevelType w:val="hybridMultilevel"/>
    <w:tmpl w:val="78D0449A"/>
    <w:lvl w:ilvl="0" w:tplc="4C1C5F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348622A"/>
    <w:multiLevelType w:val="hybridMultilevel"/>
    <w:tmpl w:val="53D0E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4"/>
  </w:num>
  <w:num w:numId="5">
    <w:abstractNumId w:val="16"/>
  </w:num>
  <w:num w:numId="6">
    <w:abstractNumId w:val="1"/>
  </w:num>
  <w:num w:numId="7">
    <w:abstractNumId w:val="21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24"/>
  </w:num>
  <w:num w:numId="16">
    <w:abstractNumId w:val="0"/>
  </w:num>
  <w:num w:numId="17">
    <w:abstractNumId w:val="22"/>
  </w:num>
  <w:num w:numId="18">
    <w:abstractNumId w:val="7"/>
  </w:num>
  <w:num w:numId="19">
    <w:abstractNumId w:val="18"/>
  </w:num>
  <w:num w:numId="20">
    <w:abstractNumId w:val="11"/>
  </w:num>
  <w:num w:numId="21">
    <w:abstractNumId w:val="13"/>
  </w:num>
  <w:num w:numId="22">
    <w:abstractNumId w:val="20"/>
  </w:num>
  <w:num w:numId="23">
    <w:abstractNumId w:val="14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3"/>
    <w:rsid w:val="00014C63"/>
    <w:rsid w:val="00021AD8"/>
    <w:rsid w:val="00053C0E"/>
    <w:rsid w:val="00062DC7"/>
    <w:rsid w:val="00070E22"/>
    <w:rsid w:val="00074F4E"/>
    <w:rsid w:val="00077E4B"/>
    <w:rsid w:val="000974C4"/>
    <w:rsid w:val="000B6F06"/>
    <w:rsid w:val="000D6398"/>
    <w:rsid w:val="000D7E18"/>
    <w:rsid w:val="000F1580"/>
    <w:rsid w:val="0010784E"/>
    <w:rsid w:val="001216C5"/>
    <w:rsid w:val="00124379"/>
    <w:rsid w:val="00142968"/>
    <w:rsid w:val="00157C0E"/>
    <w:rsid w:val="00172F98"/>
    <w:rsid w:val="00177643"/>
    <w:rsid w:val="001777FE"/>
    <w:rsid w:val="00180DCE"/>
    <w:rsid w:val="00181899"/>
    <w:rsid w:val="00181D2D"/>
    <w:rsid w:val="00185074"/>
    <w:rsid w:val="00192144"/>
    <w:rsid w:val="0019436E"/>
    <w:rsid w:val="00196CBE"/>
    <w:rsid w:val="001B0074"/>
    <w:rsid w:val="001B2519"/>
    <w:rsid w:val="001C387C"/>
    <w:rsid w:val="001C4A23"/>
    <w:rsid w:val="0021303D"/>
    <w:rsid w:val="002216EE"/>
    <w:rsid w:val="00223BCC"/>
    <w:rsid w:val="002261C9"/>
    <w:rsid w:val="00226917"/>
    <w:rsid w:val="00227365"/>
    <w:rsid w:val="00233470"/>
    <w:rsid w:val="0023348A"/>
    <w:rsid w:val="00237670"/>
    <w:rsid w:val="00267417"/>
    <w:rsid w:val="0027582F"/>
    <w:rsid w:val="0029380D"/>
    <w:rsid w:val="002A036F"/>
    <w:rsid w:val="002B19F0"/>
    <w:rsid w:val="002C4B10"/>
    <w:rsid w:val="002D78F1"/>
    <w:rsid w:val="003027F5"/>
    <w:rsid w:val="003134FA"/>
    <w:rsid w:val="00342659"/>
    <w:rsid w:val="00350960"/>
    <w:rsid w:val="00380818"/>
    <w:rsid w:val="003A4C7C"/>
    <w:rsid w:val="003B315D"/>
    <w:rsid w:val="003C3FF2"/>
    <w:rsid w:val="00400931"/>
    <w:rsid w:val="00420E06"/>
    <w:rsid w:val="0044525F"/>
    <w:rsid w:val="00453B94"/>
    <w:rsid w:val="004576B2"/>
    <w:rsid w:val="00466EF0"/>
    <w:rsid w:val="004B4583"/>
    <w:rsid w:val="004C3727"/>
    <w:rsid w:val="004C3C42"/>
    <w:rsid w:val="004C55DB"/>
    <w:rsid w:val="004C6BC7"/>
    <w:rsid w:val="004D37EE"/>
    <w:rsid w:val="004E697C"/>
    <w:rsid w:val="0051189E"/>
    <w:rsid w:val="00516DBB"/>
    <w:rsid w:val="005225E6"/>
    <w:rsid w:val="005248CC"/>
    <w:rsid w:val="00542361"/>
    <w:rsid w:val="00552BF2"/>
    <w:rsid w:val="00553BB4"/>
    <w:rsid w:val="00566714"/>
    <w:rsid w:val="005765C7"/>
    <w:rsid w:val="005864F4"/>
    <w:rsid w:val="005964CD"/>
    <w:rsid w:val="005B1E49"/>
    <w:rsid w:val="005B3D9D"/>
    <w:rsid w:val="005B3EA2"/>
    <w:rsid w:val="005B6BD4"/>
    <w:rsid w:val="005E70C1"/>
    <w:rsid w:val="005F1888"/>
    <w:rsid w:val="00605DE4"/>
    <w:rsid w:val="006202BC"/>
    <w:rsid w:val="00642D58"/>
    <w:rsid w:val="00647303"/>
    <w:rsid w:val="00650DD6"/>
    <w:rsid w:val="00667E50"/>
    <w:rsid w:val="006A223E"/>
    <w:rsid w:val="006B6873"/>
    <w:rsid w:val="006D45AA"/>
    <w:rsid w:val="006E4D4B"/>
    <w:rsid w:val="006F0F90"/>
    <w:rsid w:val="006F4C44"/>
    <w:rsid w:val="006F59D3"/>
    <w:rsid w:val="006F623C"/>
    <w:rsid w:val="0070324C"/>
    <w:rsid w:val="00721E17"/>
    <w:rsid w:val="00730BF1"/>
    <w:rsid w:val="007536E4"/>
    <w:rsid w:val="00756D4D"/>
    <w:rsid w:val="00790FA7"/>
    <w:rsid w:val="007A362B"/>
    <w:rsid w:val="007B1D8D"/>
    <w:rsid w:val="007B1FB6"/>
    <w:rsid w:val="007C7EE3"/>
    <w:rsid w:val="007E292A"/>
    <w:rsid w:val="007E46FC"/>
    <w:rsid w:val="007F45B5"/>
    <w:rsid w:val="008028DA"/>
    <w:rsid w:val="00806062"/>
    <w:rsid w:val="008135FB"/>
    <w:rsid w:val="00813CAD"/>
    <w:rsid w:val="00817658"/>
    <w:rsid w:val="0082651E"/>
    <w:rsid w:val="008330BB"/>
    <w:rsid w:val="00834A8C"/>
    <w:rsid w:val="00845396"/>
    <w:rsid w:val="0085480A"/>
    <w:rsid w:val="008711A0"/>
    <w:rsid w:val="00871A19"/>
    <w:rsid w:val="00893A13"/>
    <w:rsid w:val="00893E6A"/>
    <w:rsid w:val="008C00C5"/>
    <w:rsid w:val="008C06C4"/>
    <w:rsid w:val="008C4D83"/>
    <w:rsid w:val="008D121A"/>
    <w:rsid w:val="008E0CE1"/>
    <w:rsid w:val="009017A8"/>
    <w:rsid w:val="00915FB1"/>
    <w:rsid w:val="00927DB4"/>
    <w:rsid w:val="00937FD7"/>
    <w:rsid w:val="00955145"/>
    <w:rsid w:val="00982CBE"/>
    <w:rsid w:val="009B3266"/>
    <w:rsid w:val="009C3611"/>
    <w:rsid w:val="009E2933"/>
    <w:rsid w:val="009F566F"/>
    <w:rsid w:val="00A0625E"/>
    <w:rsid w:val="00A06CE4"/>
    <w:rsid w:val="00A10415"/>
    <w:rsid w:val="00A26A56"/>
    <w:rsid w:val="00A3546C"/>
    <w:rsid w:val="00A37A3F"/>
    <w:rsid w:val="00A43D02"/>
    <w:rsid w:val="00A47E2C"/>
    <w:rsid w:val="00A61292"/>
    <w:rsid w:val="00A717DD"/>
    <w:rsid w:val="00A75EC1"/>
    <w:rsid w:val="00A778A1"/>
    <w:rsid w:val="00A879F6"/>
    <w:rsid w:val="00AC25CB"/>
    <w:rsid w:val="00AD0321"/>
    <w:rsid w:val="00AE6C47"/>
    <w:rsid w:val="00AF009A"/>
    <w:rsid w:val="00AF17CF"/>
    <w:rsid w:val="00B02CF6"/>
    <w:rsid w:val="00B306CA"/>
    <w:rsid w:val="00B411BB"/>
    <w:rsid w:val="00B749C2"/>
    <w:rsid w:val="00B846A6"/>
    <w:rsid w:val="00BE2F7D"/>
    <w:rsid w:val="00BE6A61"/>
    <w:rsid w:val="00C047F3"/>
    <w:rsid w:val="00C30228"/>
    <w:rsid w:val="00C446DE"/>
    <w:rsid w:val="00C46D56"/>
    <w:rsid w:val="00C51FF7"/>
    <w:rsid w:val="00C70ACB"/>
    <w:rsid w:val="00C74301"/>
    <w:rsid w:val="00C9621A"/>
    <w:rsid w:val="00CB6369"/>
    <w:rsid w:val="00CD6227"/>
    <w:rsid w:val="00CF29EF"/>
    <w:rsid w:val="00CF2A86"/>
    <w:rsid w:val="00D152A6"/>
    <w:rsid w:val="00D20B08"/>
    <w:rsid w:val="00D5055B"/>
    <w:rsid w:val="00D5111D"/>
    <w:rsid w:val="00D65705"/>
    <w:rsid w:val="00D672E6"/>
    <w:rsid w:val="00D92036"/>
    <w:rsid w:val="00D95003"/>
    <w:rsid w:val="00DA5DAE"/>
    <w:rsid w:val="00DD2A96"/>
    <w:rsid w:val="00DE1EE7"/>
    <w:rsid w:val="00DF45CC"/>
    <w:rsid w:val="00E07DF6"/>
    <w:rsid w:val="00E23198"/>
    <w:rsid w:val="00E66072"/>
    <w:rsid w:val="00E904C5"/>
    <w:rsid w:val="00EB4EF2"/>
    <w:rsid w:val="00ED042B"/>
    <w:rsid w:val="00ED3C55"/>
    <w:rsid w:val="00EF3D66"/>
    <w:rsid w:val="00F03C49"/>
    <w:rsid w:val="00F3154F"/>
    <w:rsid w:val="00F413EE"/>
    <w:rsid w:val="00F4375F"/>
    <w:rsid w:val="00F43940"/>
    <w:rsid w:val="00F47AAA"/>
    <w:rsid w:val="00F52028"/>
    <w:rsid w:val="00F56A8A"/>
    <w:rsid w:val="00F60660"/>
    <w:rsid w:val="00F8303E"/>
    <w:rsid w:val="00FE2D3D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4C18-B996-428D-B91C-D18BD582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BD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D4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D6570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5705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667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66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790FA7"/>
    <w:rPr>
      <w:i/>
      <w:iCs/>
    </w:rPr>
  </w:style>
  <w:style w:type="table" w:customStyle="1" w:styleId="2">
    <w:name w:val="Сетка таблицы2"/>
    <w:basedOn w:val="a1"/>
    <w:uiPriority w:val="39"/>
    <w:rsid w:val="00730B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rius27.kco2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k.kco2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EE39-E224-41E2-B87C-20B5CED6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1610</Words>
  <Characters>11374</Characters>
  <Application>Microsoft Office Word</Application>
  <DocSecurity>0</DocSecurity>
  <Lines>454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danpober1976@outlook.com</dc:creator>
  <cp:keywords/>
  <dc:description/>
  <cp:lastModifiedBy>Таня</cp:lastModifiedBy>
  <cp:revision>5</cp:revision>
  <cp:lastPrinted>2023-12-26T23:14:00Z</cp:lastPrinted>
  <dcterms:created xsi:type="dcterms:W3CDTF">2023-12-27T05:15:00Z</dcterms:created>
  <dcterms:modified xsi:type="dcterms:W3CDTF">2024-01-02T06:12:00Z</dcterms:modified>
</cp:coreProperties>
</file>